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14A77" w14:textId="51D3543C" w:rsidR="005A2C99" w:rsidRPr="003E074C" w:rsidRDefault="002B636B" w:rsidP="00731D27">
      <w:pPr>
        <w:jc w:val="both"/>
        <w:rPr>
          <w:b/>
          <w:bCs/>
          <w:sz w:val="24"/>
          <w:szCs w:val="24"/>
          <w:u w:val="single"/>
        </w:rPr>
      </w:pPr>
      <w:r w:rsidRPr="003E074C">
        <w:rPr>
          <w:b/>
          <w:bCs/>
          <w:sz w:val="24"/>
          <w:szCs w:val="24"/>
          <w:u w:val="single"/>
        </w:rPr>
        <w:t>Présentation de l’Orchestre de Picardie</w:t>
      </w:r>
    </w:p>
    <w:p w14:paraId="70614A5B" w14:textId="45CBB855" w:rsidR="00EB6333" w:rsidRPr="00EB6333" w:rsidRDefault="00EB6333" w:rsidP="00731D27">
      <w:pPr>
        <w:jc w:val="both"/>
        <w:rPr>
          <w:rFonts w:eastAsia="Arial" w:cstheme="minorHAnsi"/>
          <w:color w:val="0D1A25"/>
          <w:shd w:val="clear" w:color="auto" w:fill="FFFFFF"/>
        </w:rPr>
      </w:pPr>
      <w:r w:rsidRPr="00EB6333">
        <w:rPr>
          <w:rFonts w:eastAsia="Arial" w:cstheme="minorHAnsi"/>
          <w:color w:val="0D1A25"/>
          <w:shd w:val="clear" w:color="auto" w:fill="FFFFFF"/>
        </w:rPr>
        <w:t xml:space="preserve">Fondé en 1984, </w:t>
      </w:r>
      <w:r w:rsidRPr="00EB6333">
        <w:rPr>
          <w:rFonts w:eastAsia="Arial" w:cstheme="minorHAnsi"/>
        </w:rPr>
        <w:t>l’Orchestre de Picardie a pour mission d’offrir à chaque habitant</w:t>
      </w:r>
      <w:r w:rsidR="00C411AD">
        <w:rPr>
          <w:rFonts w:eastAsia="Arial" w:cstheme="minorHAnsi"/>
        </w:rPr>
        <w:t xml:space="preserve"> </w:t>
      </w:r>
      <w:r w:rsidRPr="00EB6333">
        <w:rPr>
          <w:rFonts w:eastAsia="Arial" w:cstheme="minorHAnsi"/>
        </w:rPr>
        <w:t>des Hauts-de-France, un patrimoine symphonique ambitieux et exigeant, couvrant plus de trois siècles de musique et permettant la diffusion de la culture et l’excellence pour tous</w:t>
      </w:r>
      <w:r w:rsidRPr="00EB6333">
        <w:rPr>
          <w:rFonts w:eastAsia="Arial" w:cstheme="minorHAnsi"/>
          <w:color w:val="0D1A25"/>
          <w:shd w:val="clear" w:color="auto" w:fill="FFFFFF"/>
        </w:rPr>
        <w:t xml:space="preserve">. </w:t>
      </w:r>
    </w:p>
    <w:p w14:paraId="5F6E778C" w14:textId="77777777" w:rsidR="00EB6333" w:rsidRPr="00EB6333" w:rsidRDefault="00EB6333" w:rsidP="00731D27">
      <w:pPr>
        <w:jc w:val="both"/>
        <w:rPr>
          <w:rFonts w:eastAsia="Arial" w:cstheme="minorHAnsi"/>
        </w:rPr>
      </w:pPr>
      <w:r w:rsidRPr="00EB6333">
        <w:rPr>
          <w:rFonts w:eastAsia="Arial" w:cstheme="minorHAnsi"/>
          <w:color w:val="0D1A25"/>
          <w:shd w:val="clear" w:color="auto" w:fill="FFFFFF"/>
        </w:rPr>
        <w:t xml:space="preserve">Attaché à une relation de proximité avec tous ses publics, l’Orchestre de Picardie se produit à travers toute la région afin de permettre l’accès à la musique classique aux populations les plus éloignées. </w:t>
      </w:r>
      <w:r w:rsidRPr="00EB6333">
        <w:rPr>
          <w:rFonts w:eastAsia="Arial" w:cstheme="minorHAnsi"/>
        </w:rPr>
        <w:t>Sa politique d'irrigation du territoire régional est à ce titre jugée exemplaire, et l’Orchestre de Picardie a été le premier à recevoir le label « </w:t>
      </w:r>
      <w:r w:rsidRPr="00EB6333">
        <w:rPr>
          <w:rFonts w:eastAsia="Arial" w:cstheme="minorHAnsi"/>
          <w:i/>
          <w:iCs/>
        </w:rPr>
        <w:t>Orchestre national en région</w:t>
      </w:r>
      <w:r w:rsidRPr="00EB6333">
        <w:rPr>
          <w:rFonts w:eastAsia="Arial" w:cstheme="minorHAnsi"/>
        </w:rPr>
        <w:t> » en juillet 2018.</w:t>
      </w:r>
    </w:p>
    <w:p w14:paraId="2BED24AE" w14:textId="4297FD21" w:rsidR="00EB6333" w:rsidRPr="00EB6333" w:rsidRDefault="00EB6333" w:rsidP="00731D27">
      <w:pPr>
        <w:jc w:val="both"/>
        <w:rPr>
          <w:rFonts w:eastAsia="Arial" w:cstheme="minorHAnsi"/>
          <w:color w:val="0D1A25"/>
          <w:shd w:val="clear" w:color="auto" w:fill="FFFFFF"/>
        </w:rPr>
      </w:pPr>
      <w:r w:rsidRPr="00EB6333">
        <w:rPr>
          <w:rFonts w:eastAsia="Arial" w:cstheme="minorHAnsi"/>
          <w:color w:val="0D1A25"/>
          <w:shd w:val="clear" w:color="auto" w:fill="FFFFFF"/>
        </w:rPr>
        <w:t>Les partenariats durables qu’il a créés concourent à déterminer une identité unique et témoignent de la modernité du projet qu’il conduit.</w:t>
      </w:r>
      <w:r w:rsidRPr="00EB6333">
        <w:rPr>
          <w:rFonts w:eastAsia="Arial" w:cstheme="minorHAnsi"/>
          <w:color w:val="0D1A25"/>
        </w:rPr>
        <w:t xml:space="preserve"> </w:t>
      </w:r>
      <w:r w:rsidRPr="00EB6333">
        <w:rPr>
          <w:rFonts w:eastAsia="Arial" w:cstheme="minorHAnsi"/>
          <w:color w:val="0D1A25"/>
          <w:shd w:val="clear" w:color="auto" w:fill="FFFFFF"/>
        </w:rPr>
        <w:t>Les activités de l’Orchestre de Picardie s’organisent autour de trois piliers : les concerts de saison, l’éducation artistique</w:t>
      </w:r>
      <w:r w:rsidR="00F973EB">
        <w:rPr>
          <w:rFonts w:eastAsia="Arial" w:cstheme="minorHAnsi"/>
          <w:color w:val="0D1A25"/>
          <w:shd w:val="clear" w:color="auto" w:fill="FFFFFF"/>
        </w:rPr>
        <w:t xml:space="preserve"> et culturelle</w:t>
      </w:r>
      <w:r w:rsidRPr="00EB6333">
        <w:rPr>
          <w:rFonts w:eastAsia="Arial" w:cstheme="minorHAnsi"/>
          <w:color w:val="0D1A25"/>
          <w:shd w:val="clear" w:color="auto" w:fill="FFFFFF"/>
        </w:rPr>
        <w:t xml:space="preserve"> et les actions citoyennes.</w:t>
      </w:r>
      <w:r w:rsidRPr="00EB6333">
        <w:rPr>
          <w:rFonts w:cstheme="minorHAnsi"/>
          <w:color w:val="0D1A25"/>
        </w:rPr>
        <w:br/>
      </w:r>
      <w:r w:rsidRPr="00EB6333">
        <w:rPr>
          <w:rFonts w:eastAsia="Arial" w:cstheme="minorHAnsi"/>
          <w:color w:val="0D1A25"/>
          <w:shd w:val="clear" w:color="auto" w:fill="FFFFFF"/>
        </w:rPr>
        <w:t xml:space="preserve">L’Orchestre de Picardie reçoit le soutien du Conseil régional Hauts-de-France, de la DRAC Hauts-de-France – Ministère de la Culture, d’Amiens Métropole et des Conseils départementaux de l’Aisne et de la Somme. </w:t>
      </w:r>
    </w:p>
    <w:p w14:paraId="578C7258" w14:textId="6E08FC8A" w:rsidR="00975E24" w:rsidRDefault="00C84A49" w:rsidP="00731D27">
      <w:pPr>
        <w:jc w:val="both"/>
        <w:rPr>
          <w:rFonts w:eastAsia="Arial" w:cstheme="minorHAnsi"/>
          <w:color w:val="0D1A25"/>
          <w:u w:val="single"/>
          <w:shd w:val="clear" w:color="auto" w:fill="FFFFFF"/>
        </w:rPr>
      </w:pPr>
      <w:r w:rsidRPr="000741D8">
        <w:rPr>
          <w:rFonts w:eastAsia="Arial" w:cstheme="minorHAnsi"/>
          <w:color w:val="0D1A25"/>
          <w:u w:val="single"/>
          <w:shd w:val="clear" w:color="auto" w:fill="FFFFFF"/>
        </w:rPr>
        <w:t>L’équipe :</w:t>
      </w:r>
    </w:p>
    <w:p w14:paraId="033B4B52" w14:textId="7EC5D29D" w:rsidR="00A97CC4" w:rsidRPr="00A97CC4" w:rsidRDefault="00A97CC4" w:rsidP="00731D27">
      <w:pPr>
        <w:jc w:val="both"/>
        <w:rPr>
          <w:rFonts w:eastAsia="Arial" w:cstheme="minorHAnsi"/>
          <w:color w:val="0D1A25"/>
          <w:shd w:val="clear" w:color="auto" w:fill="FFFFFF"/>
        </w:rPr>
      </w:pPr>
      <w:r>
        <w:rPr>
          <w:rFonts w:eastAsia="Arial" w:cstheme="minorHAnsi"/>
          <w:color w:val="0D1A25"/>
          <w:shd w:val="clear" w:color="auto" w:fill="FFFFFF"/>
        </w:rPr>
        <w:t xml:space="preserve">L’Orchestre de Picardie </w:t>
      </w:r>
      <w:r w:rsidR="000E79DD">
        <w:rPr>
          <w:rFonts w:eastAsia="Arial" w:cstheme="minorHAnsi"/>
          <w:color w:val="0D1A25"/>
          <w:shd w:val="clear" w:color="auto" w:fill="FFFFFF"/>
        </w:rPr>
        <w:t xml:space="preserve">a une double direction féminine avec Chloé Van Hoorde en tant que directrice générale et Johanna </w:t>
      </w:r>
      <w:proofErr w:type="spellStart"/>
      <w:r w:rsidR="000E79DD">
        <w:rPr>
          <w:rFonts w:eastAsia="Arial" w:cstheme="minorHAnsi"/>
          <w:color w:val="0D1A25"/>
          <w:shd w:val="clear" w:color="auto" w:fill="FFFFFF"/>
        </w:rPr>
        <w:t>Malangré</w:t>
      </w:r>
      <w:proofErr w:type="spellEnd"/>
      <w:r w:rsidR="000E79DD">
        <w:rPr>
          <w:rFonts w:eastAsia="Arial" w:cstheme="minorHAnsi"/>
          <w:color w:val="0D1A25"/>
          <w:shd w:val="clear" w:color="auto" w:fill="FFFFFF"/>
        </w:rPr>
        <w:t xml:space="preserve"> en tant que directrice musicale et cheffe titulaire. </w:t>
      </w:r>
    </w:p>
    <w:p w14:paraId="0949F63B" w14:textId="0D15D4D2" w:rsidR="00F973EB" w:rsidRPr="00496171" w:rsidRDefault="00C84A49" w:rsidP="00731D27">
      <w:pPr>
        <w:jc w:val="both"/>
        <w:rPr>
          <w:rFonts w:eastAsia="Arial" w:cstheme="minorHAnsi"/>
          <w:color w:val="0D1A25"/>
          <w:shd w:val="clear" w:color="auto" w:fill="FFFFFF"/>
        </w:rPr>
      </w:pPr>
      <w:r>
        <w:rPr>
          <w:rFonts w:eastAsia="Arial" w:cstheme="minorHAnsi"/>
          <w:color w:val="0D1A25"/>
          <w:shd w:val="clear" w:color="auto" w:fill="FFFFFF"/>
        </w:rPr>
        <w:t>L’Orchestre</w:t>
      </w:r>
      <w:r w:rsidR="00793C73">
        <w:rPr>
          <w:rFonts w:eastAsia="Arial" w:cstheme="minorHAnsi"/>
          <w:color w:val="0D1A25"/>
          <w:shd w:val="clear" w:color="auto" w:fill="FFFFFF"/>
        </w:rPr>
        <w:t xml:space="preserve"> de Picardie</w:t>
      </w:r>
      <w:r>
        <w:rPr>
          <w:rFonts w:eastAsia="Arial" w:cstheme="minorHAnsi"/>
          <w:color w:val="0D1A25"/>
          <w:shd w:val="clear" w:color="auto" w:fill="FFFFFF"/>
        </w:rPr>
        <w:t xml:space="preserve"> </w:t>
      </w:r>
      <w:r w:rsidR="00496171">
        <w:rPr>
          <w:rFonts w:eastAsia="Arial" w:cstheme="minorHAnsi"/>
          <w:color w:val="0D1A25"/>
          <w:shd w:val="clear" w:color="auto" w:fill="FFFFFF"/>
        </w:rPr>
        <w:t>compte 12 personnes parmi l’équipe administrative et 37 musicien</w:t>
      </w:r>
      <w:r w:rsidR="00C411AD">
        <w:rPr>
          <w:rFonts w:eastAsia="Arial" w:cstheme="minorHAnsi"/>
          <w:color w:val="0D1A25"/>
          <w:shd w:val="clear" w:color="auto" w:fill="FFFFFF"/>
        </w:rPr>
        <w:t>ne</w:t>
      </w:r>
      <w:r w:rsidR="00496171">
        <w:rPr>
          <w:rFonts w:eastAsia="Arial" w:cstheme="minorHAnsi"/>
          <w:color w:val="0D1A25"/>
          <w:shd w:val="clear" w:color="auto" w:fill="FFFFFF"/>
        </w:rPr>
        <w:t>s et musiciens permanents communément appelé un effectif de Mozart ou Mannheim.</w:t>
      </w:r>
    </w:p>
    <w:p w14:paraId="48D2B681" w14:textId="77777777" w:rsidR="00496171" w:rsidRDefault="00496171" w:rsidP="00731D27">
      <w:pPr>
        <w:jc w:val="both"/>
        <w:rPr>
          <w:b/>
          <w:bCs/>
          <w:u w:val="single"/>
        </w:rPr>
      </w:pPr>
    </w:p>
    <w:p w14:paraId="5F24709A" w14:textId="7A8E86B5" w:rsidR="002B636B" w:rsidRPr="003E074C" w:rsidRDefault="002B636B" w:rsidP="00731D27">
      <w:pPr>
        <w:jc w:val="both"/>
        <w:rPr>
          <w:b/>
          <w:bCs/>
          <w:sz w:val="24"/>
          <w:szCs w:val="24"/>
          <w:u w:val="single"/>
        </w:rPr>
      </w:pPr>
      <w:r w:rsidRPr="003E074C">
        <w:rPr>
          <w:b/>
          <w:bCs/>
          <w:sz w:val="24"/>
          <w:szCs w:val="24"/>
          <w:u w:val="single"/>
        </w:rPr>
        <w:t xml:space="preserve">Présentation des actions d’éducation artistique et culturelle de l’Orchestre de Picardie </w:t>
      </w:r>
    </w:p>
    <w:p w14:paraId="57C85D41" w14:textId="3AE63742" w:rsidR="00496171" w:rsidRDefault="0046504F" w:rsidP="00731D27">
      <w:pPr>
        <w:jc w:val="both"/>
      </w:pPr>
      <w:r>
        <w:t xml:space="preserve">L’Orchestre de Picardie s’attache à développer des projets pour accompagner les publics à chaque moment de leur vie. </w:t>
      </w:r>
    </w:p>
    <w:p w14:paraId="12D5A13A" w14:textId="3F3F105A" w:rsidR="000830B1" w:rsidRDefault="00E07CD7" w:rsidP="00731D27">
      <w:pPr>
        <w:spacing w:after="0"/>
        <w:jc w:val="both"/>
        <w:rPr>
          <w:rFonts w:cstheme="minorHAnsi"/>
        </w:rPr>
      </w:pPr>
      <w:r w:rsidRPr="00777332">
        <w:rPr>
          <w:u w:val="single"/>
        </w:rPr>
        <w:t>Bilan</w:t>
      </w:r>
      <w:r w:rsidR="000830B1" w:rsidRPr="00777332">
        <w:rPr>
          <w:u w:val="single"/>
        </w:rPr>
        <w:t xml:space="preserve"> </w:t>
      </w:r>
      <w:r>
        <w:t xml:space="preserve">: </w:t>
      </w:r>
      <w:r w:rsidR="000830B1">
        <w:rPr>
          <w:rFonts w:cstheme="minorHAnsi"/>
        </w:rPr>
        <w:t>L’année 2023 a été marquée par u</w:t>
      </w:r>
      <w:r w:rsidR="000830B1" w:rsidRPr="00E277F2">
        <w:rPr>
          <w:rFonts w:cstheme="minorHAnsi"/>
        </w:rPr>
        <w:t xml:space="preserve">n développement considérable </w:t>
      </w:r>
      <w:r w:rsidR="000830B1">
        <w:rPr>
          <w:rFonts w:cstheme="minorHAnsi"/>
        </w:rPr>
        <w:t xml:space="preserve">des actions culturelles :  </w:t>
      </w:r>
    </w:p>
    <w:p w14:paraId="2896F627" w14:textId="77777777" w:rsidR="000830B1" w:rsidRPr="000830B1" w:rsidRDefault="000830B1" w:rsidP="00731D27">
      <w:pPr>
        <w:pStyle w:val="Paragraphedeliste"/>
        <w:numPr>
          <w:ilvl w:val="0"/>
          <w:numId w:val="8"/>
        </w:numPr>
        <w:overflowPunct w:val="0"/>
        <w:autoSpaceDE w:val="0"/>
        <w:autoSpaceDN w:val="0"/>
        <w:adjustRightInd w:val="0"/>
        <w:spacing w:after="0" w:line="240" w:lineRule="auto"/>
        <w:contextualSpacing w:val="0"/>
        <w:jc w:val="both"/>
        <w:textAlignment w:val="baseline"/>
        <w:rPr>
          <w:rFonts w:cstheme="minorHAnsi"/>
        </w:rPr>
      </w:pPr>
      <w:r w:rsidRPr="000830B1">
        <w:rPr>
          <w:rFonts w:cstheme="minorHAnsi"/>
        </w:rPr>
        <w:t>143 actions (contre 68 en 2022)</w:t>
      </w:r>
    </w:p>
    <w:p w14:paraId="693F6DBE" w14:textId="45BCE1AD" w:rsidR="00E07CD7" w:rsidRDefault="000830B1" w:rsidP="00731D27">
      <w:pPr>
        <w:pStyle w:val="Paragraphedeliste"/>
        <w:numPr>
          <w:ilvl w:val="0"/>
          <w:numId w:val="8"/>
        </w:numPr>
        <w:overflowPunct w:val="0"/>
        <w:autoSpaceDE w:val="0"/>
        <w:autoSpaceDN w:val="0"/>
        <w:adjustRightInd w:val="0"/>
        <w:spacing w:after="0" w:line="240" w:lineRule="auto"/>
        <w:contextualSpacing w:val="0"/>
        <w:jc w:val="both"/>
        <w:textAlignment w:val="baseline"/>
        <w:rPr>
          <w:rFonts w:cstheme="minorHAnsi"/>
        </w:rPr>
      </w:pPr>
      <w:r w:rsidRPr="000830B1">
        <w:rPr>
          <w:rFonts w:cstheme="minorHAnsi"/>
        </w:rPr>
        <w:t>Plus de</w:t>
      </w:r>
      <w:r w:rsidRPr="000830B1">
        <w:rPr>
          <w:rFonts w:cstheme="minorHAnsi"/>
          <w:sz w:val="24"/>
          <w:szCs w:val="24"/>
        </w:rPr>
        <w:t xml:space="preserve"> </w:t>
      </w:r>
      <w:r w:rsidRPr="000830B1">
        <w:rPr>
          <w:rFonts w:cstheme="minorHAnsi"/>
        </w:rPr>
        <w:t>10 000 élèves touchés (contre 4 000 en 2022)</w:t>
      </w:r>
    </w:p>
    <w:p w14:paraId="4BB1AC9E" w14:textId="77777777" w:rsidR="003E074C" w:rsidRPr="003E074C" w:rsidRDefault="003E074C" w:rsidP="00731D27">
      <w:pPr>
        <w:pStyle w:val="Paragraphedeliste"/>
        <w:overflowPunct w:val="0"/>
        <w:autoSpaceDE w:val="0"/>
        <w:autoSpaceDN w:val="0"/>
        <w:adjustRightInd w:val="0"/>
        <w:spacing w:after="0" w:line="240" w:lineRule="auto"/>
        <w:contextualSpacing w:val="0"/>
        <w:jc w:val="both"/>
        <w:textAlignment w:val="baseline"/>
        <w:rPr>
          <w:rFonts w:cstheme="minorHAnsi"/>
        </w:rPr>
      </w:pPr>
    </w:p>
    <w:p w14:paraId="61E97465" w14:textId="118FB251" w:rsidR="000830B1" w:rsidRPr="000830B1" w:rsidRDefault="000830B1" w:rsidP="00731D27">
      <w:pPr>
        <w:jc w:val="both"/>
        <w:rPr>
          <w:u w:val="single"/>
        </w:rPr>
      </w:pPr>
      <w:r w:rsidRPr="000830B1">
        <w:rPr>
          <w:u w:val="single"/>
        </w:rPr>
        <w:t xml:space="preserve">Présentation </w:t>
      </w:r>
      <w:r w:rsidR="00567F47">
        <w:rPr>
          <w:u w:val="single"/>
        </w:rPr>
        <w:t xml:space="preserve">synthétique </w:t>
      </w:r>
      <w:r w:rsidRPr="000830B1">
        <w:rPr>
          <w:u w:val="single"/>
        </w:rPr>
        <w:t>des actions EAC :</w:t>
      </w:r>
    </w:p>
    <w:p w14:paraId="412BD124" w14:textId="70CED93E" w:rsidR="00BB7BF3" w:rsidRPr="00BB7BF3" w:rsidRDefault="00B10E96" w:rsidP="00731D27">
      <w:pPr>
        <w:pStyle w:val="Paragraphedeliste"/>
        <w:numPr>
          <w:ilvl w:val="0"/>
          <w:numId w:val="8"/>
        </w:numPr>
        <w:jc w:val="both"/>
        <w:rPr>
          <w:b/>
          <w:bCs/>
          <w:color w:val="4472C4" w:themeColor="accent1"/>
        </w:rPr>
      </w:pPr>
      <w:r w:rsidRPr="00B10E96">
        <w:rPr>
          <w:b/>
          <w:bCs/>
          <w:color w:val="4472C4" w:themeColor="accent1"/>
        </w:rPr>
        <w:t xml:space="preserve">Actions 0-3 ans – </w:t>
      </w:r>
      <w:r w:rsidRPr="00593643">
        <w:t>Nouveauté de la saison 2024-2025</w:t>
      </w:r>
      <w:r w:rsidRPr="00B10E96">
        <w:rPr>
          <w:b/>
          <w:bCs/>
        </w:rPr>
        <w:t xml:space="preserve"> </w:t>
      </w:r>
    </w:p>
    <w:p w14:paraId="48DDECE4" w14:textId="16C33801" w:rsidR="00BB7BF3" w:rsidRPr="00593643" w:rsidRDefault="00BB7BF3" w:rsidP="00731D27">
      <w:pPr>
        <w:tabs>
          <w:tab w:val="left" w:pos="426"/>
        </w:tabs>
        <w:overflowPunct w:val="0"/>
        <w:autoSpaceDE w:val="0"/>
        <w:autoSpaceDN w:val="0"/>
        <w:adjustRightInd w:val="0"/>
        <w:spacing w:after="0" w:line="240" w:lineRule="auto"/>
        <w:jc w:val="both"/>
        <w:textAlignment w:val="baseline"/>
        <w:rPr>
          <w:rFonts w:cstheme="minorHAnsi"/>
          <w:color w:val="4472C4" w:themeColor="accent1"/>
          <w:u w:val="single"/>
        </w:rPr>
      </w:pPr>
      <w:r w:rsidRPr="00593643">
        <w:rPr>
          <w:rFonts w:cstheme="minorHAnsi"/>
          <w:color w:val="4472C4" w:themeColor="accent1"/>
          <w:u w:val="single"/>
        </w:rPr>
        <w:t>Les « bébé-concerts » </w:t>
      </w:r>
    </w:p>
    <w:p w14:paraId="18EC56D8" w14:textId="1F818D36" w:rsidR="00BB7BF3" w:rsidRPr="00BB7BF3" w:rsidRDefault="00BB7BF3" w:rsidP="00731D27">
      <w:pPr>
        <w:tabs>
          <w:tab w:val="left" w:pos="426"/>
        </w:tabs>
        <w:overflowPunct w:val="0"/>
        <w:autoSpaceDE w:val="0"/>
        <w:autoSpaceDN w:val="0"/>
        <w:adjustRightInd w:val="0"/>
        <w:spacing w:after="0" w:line="240" w:lineRule="auto"/>
        <w:jc w:val="both"/>
        <w:textAlignment w:val="baseline"/>
        <w:rPr>
          <w:rFonts w:cstheme="minorHAnsi"/>
          <w:i/>
          <w:iCs/>
        </w:rPr>
      </w:pPr>
      <w:r>
        <w:rPr>
          <w:rFonts w:cstheme="minorHAnsi"/>
        </w:rPr>
        <w:t>F</w:t>
      </w:r>
      <w:r w:rsidRPr="00BB7BF3">
        <w:rPr>
          <w:rFonts w:cstheme="minorHAnsi"/>
        </w:rPr>
        <w:t xml:space="preserve">ormat court et ludique à destination des 0-3 ans développé en partenariat avec la Maison de la Culture d’Amiens pendant les vacances scolaires (octobre 2024 et février 2025) </w:t>
      </w:r>
    </w:p>
    <w:p w14:paraId="13709113" w14:textId="77777777" w:rsidR="00BB7BF3" w:rsidRDefault="00BB7BF3" w:rsidP="00731D27">
      <w:pPr>
        <w:tabs>
          <w:tab w:val="left" w:pos="426"/>
        </w:tabs>
        <w:overflowPunct w:val="0"/>
        <w:autoSpaceDE w:val="0"/>
        <w:autoSpaceDN w:val="0"/>
        <w:adjustRightInd w:val="0"/>
        <w:spacing w:after="0" w:line="240" w:lineRule="auto"/>
        <w:jc w:val="both"/>
        <w:textAlignment w:val="baseline"/>
        <w:rPr>
          <w:rFonts w:cstheme="minorHAnsi"/>
          <w:i/>
          <w:iCs/>
        </w:rPr>
      </w:pPr>
    </w:p>
    <w:p w14:paraId="5B7D541F" w14:textId="77777777" w:rsidR="00BB7BF3" w:rsidRPr="00593643" w:rsidRDefault="00BB7BF3" w:rsidP="00731D27">
      <w:pPr>
        <w:tabs>
          <w:tab w:val="left" w:pos="426"/>
        </w:tabs>
        <w:overflowPunct w:val="0"/>
        <w:autoSpaceDE w:val="0"/>
        <w:autoSpaceDN w:val="0"/>
        <w:adjustRightInd w:val="0"/>
        <w:spacing w:after="0" w:line="240" w:lineRule="auto"/>
        <w:jc w:val="both"/>
        <w:textAlignment w:val="baseline"/>
        <w:rPr>
          <w:rFonts w:cstheme="minorHAnsi"/>
          <w:color w:val="4472C4" w:themeColor="accent1"/>
          <w:u w:val="single"/>
        </w:rPr>
      </w:pPr>
      <w:r w:rsidRPr="00593643">
        <w:rPr>
          <w:rFonts w:cstheme="minorHAnsi"/>
          <w:color w:val="4472C4" w:themeColor="accent1"/>
          <w:u w:val="single"/>
        </w:rPr>
        <w:t>« Mon petit concert » </w:t>
      </w:r>
    </w:p>
    <w:p w14:paraId="3DCC68BF" w14:textId="54A2B62B" w:rsidR="00BB7BF3" w:rsidRPr="00BB7BF3" w:rsidRDefault="00BB7BF3" w:rsidP="00731D27">
      <w:pPr>
        <w:tabs>
          <w:tab w:val="left" w:pos="426"/>
        </w:tabs>
        <w:overflowPunct w:val="0"/>
        <w:autoSpaceDE w:val="0"/>
        <w:autoSpaceDN w:val="0"/>
        <w:adjustRightInd w:val="0"/>
        <w:spacing w:after="0" w:line="240" w:lineRule="auto"/>
        <w:jc w:val="both"/>
        <w:textAlignment w:val="baseline"/>
        <w:rPr>
          <w:rFonts w:cstheme="minorHAnsi"/>
          <w:i/>
          <w:iCs/>
        </w:rPr>
      </w:pPr>
      <w:r>
        <w:rPr>
          <w:rFonts w:cstheme="minorHAnsi"/>
        </w:rPr>
        <w:t>F</w:t>
      </w:r>
      <w:r w:rsidRPr="00BB7BF3">
        <w:rPr>
          <w:rFonts w:cstheme="minorHAnsi"/>
        </w:rPr>
        <w:t>ormat mobile (1-2 musiciens) déployé dans les crèches et en partenariat avec d’autres structures culturelles (ex : FRAC Picardie)</w:t>
      </w:r>
    </w:p>
    <w:p w14:paraId="1BD35C06" w14:textId="51FA252C" w:rsidR="00092843" w:rsidRPr="00092843" w:rsidRDefault="001E4B26" w:rsidP="00731D27">
      <w:pPr>
        <w:jc w:val="both"/>
        <w:rPr>
          <w:b/>
          <w:bCs/>
          <w:color w:val="4472C4" w:themeColor="accent1"/>
        </w:rPr>
      </w:pPr>
      <w:r>
        <w:rPr>
          <w:b/>
          <w:bCs/>
          <w:color w:val="4472C4" w:themeColor="accent1"/>
        </w:rPr>
        <w:br w:type="page"/>
      </w:r>
    </w:p>
    <w:p w14:paraId="02E7EEBB" w14:textId="71B30EA3" w:rsidR="00B10E96" w:rsidRDefault="00B10E96" w:rsidP="00731D27">
      <w:pPr>
        <w:pStyle w:val="Paragraphedeliste"/>
        <w:numPr>
          <w:ilvl w:val="0"/>
          <w:numId w:val="8"/>
        </w:numPr>
        <w:jc w:val="both"/>
        <w:rPr>
          <w:b/>
          <w:bCs/>
          <w:color w:val="4472C4" w:themeColor="accent1"/>
        </w:rPr>
      </w:pPr>
      <w:r>
        <w:rPr>
          <w:b/>
          <w:bCs/>
          <w:color w:val="4472C4" w:themeColor="accent1"/>
        </w:rPr>
        <w:lastRenderedPageBreak/>
        <w:t xml:space="preserve">Scolaires </w:t>
      </w:r>
    </w:p>
    <w:p w14:paraId="6BBBD50D" w14:textId="582812D9" w:rsidR="00B10E96" w:rsidRDefault="00B10E96" w:rsidP="00731D27">
      <w:pPr>
        <w:pStyle w:val="Paragraphedeliste"/>
        <w:numPr>
          <w:ilvl w:val="1"/>
          <w:numId w:val="8"/>
        </w:numPr>
        <w:jc w:val="both"/>
        <w:rPr>
          <w:b/>
          <w:bCs/>
          <w:color w:val="4472C4" w:themeColor="accent1"/>
        </w:rPr>
      </w:pPr>
      <w:r>
        <w:rPr>
          <w:b/>
          <w:bCs/>
          <w:color w:val="4472C4" w:themeColor="accent1"/>
        </w:rPr>
        <w:t xml:space="preserve">Maternelles et primaires </w:t>
      </w:r>
    </w:p>
    <w:p w14:paraId="605113EB" w14:textId="5D6C22FE" w:rsidR="00BF5E12" w:rsidRDefault="00BF5E12" w:rsidP="00731D27">
      <w:pPr>
        <w:jc w:val="both"/>
        <w:rPr>
          <w:rFonts w:eastAsia="Times New Roman"/>
        </w:rPr>
      </w:pPr>
      <w:r w:rsidRPr="00593643">
        <w:rPr>
          <w:color w:val="4472C4" w:themeColor="accent1"/>
          <w:u w:val="single"/>
        </w:rPr>
        <w:t>Rentrée en musique :</w:t>
      </w:r>
      <w:r w:rsidRPr="00593643">
        <w:rPr>
          <w:color w:val="4472C4" w:themeColor="accent1"/>
        </w:rPr>
        <w:t xml:space="preserve"> </w:t>
      </w:r>
      <w:r w:rsidR="00261115">
        <w:rPr>
          <w:rFonts w:eastAsia="Times New Roman"/>
        </w:rPr>
        <w:t xml:space="preserve">Depuis 2018, les élèves d’Amiens Métropole ont l’occasion de commencer leur année en musique, grâce à un concert donné par l’Orchestre de Picardie au sein même de leur établissement. </w:t>
      </w:r>
    </w:p>
    <w:p w14:paraId="7CA806FB" w14:textId="0E75C8F4" w:rsidR="00D732B2" w:rsidRPr="00D732B2" w:rsidRDefault="00791D40" w:rsidP="00731D27">
      <w:pPr>
        <w:jc w:val="both"/>
        <w:rPr>
          <w:color w:val="4472C4" w:themeColor="accent1"/>
          <w:u w:val="single"/>
        </w:rPr>
      </w:pPr>
      <w:r w:rsidRPr="00D732B2">
        <w:rPr>
          <w:color w:val="4472C4" w:themeColor="accent1"/>
          <w:u w:val="single"/>
        </w:rPr>
        <w:t xml:space="preserve">Projet DIPS </w:t>
      </w:r>
      <w:r w:rsidR="00E858F4" w:rsidRPr="00D732B2">
        <w:rPr>
          <w:color w:val="4472C4" w:themeColor="accent1"/>
          <w:u w:val="single"/>
        </w:rPr>
        <w:t xml:space="preserve">1 </w:t>
      </w:r>
      <w:r w:rsidRPr="00D732B2">
        <w:rPr>
          <w:color w:val="4472C4" w:themeColor="accent1"/>
          <w:u w:val="single"/>
        </w:rPr>
        <w:t xml:space="preserve">– </w:t>
      </w:r>
      <w:r w:rsidR="00D732B2" w:rsidRPr="00D732B2">
        <w:rPr>
          <w:color w:val="4472C4" w:themeColor="accent1"/>
          <w:u w:val="single"/>
        </w:rPr>
        <w:t>Initiation à l’écoute musicale</w:t>
      </w:r>
    </w:p>
    <w:p w14:paraId="599928A6" w14:textId="790FECED" w:rsidR="00EB78B9" w:rsidRDefault="00286376" w:rsidP="00EB78B9">
      <w:pPr>
        <w:spacing w:after="0" w:line="240" w:lineRule="auto"/>
        <w:jc w:val="both"/>
      </w:pPr>
      <w:r>
        <w:t>En partenariat avec la Maison de la Culture d’Amiens, c</w:t>
      </w:r>
      <w:r w:rsidR="00EB78B9">
        <w:t xml:space="preserve">e projet est un parcours autour du concert pédagogique de l’Orchestre de Picardie et d’ateliers d’initiation musicale portés par </w:t>
      </w:r>
      <w:r w:rsidR="00C80205">
        <w:t xml:space="preserve">deux musiciens </w:t>
      </w:r>
      <w:r w:rsidR="00EB78B9">
        <w:t>de l’Orchestre</w:t>
      </w:r>
      <w:r w:rsidR="00C80205">
        <w:t xml:space="preserve"> de Picardie</w:t>
      </w:r>
      <w:r w:rsidR="00EB78B9">
        <w:t>.</w:t>
      </w:r>
    </w:p>
    <w:p w14:paraId="63B958C5" w14:textId="77777777" w:rsidR="00EB78B9" w:rsidRDefault="00EB78B9" w:rsidP="00EB78B9">
      <w:pPr>
        <w:spacing w:after="0" w:line="240" w:lineRule="auto"/>
        <w:jc w:val="both"/>
      </w:pPr>
    </w:p>
    <w:p w14:paraId="588F700E" w14:textId="59A19321" w:rsidR="00EB78B9" w:rsidRDefault="00EB78B9" w:rsidP="00EB78B9">
      <w:pPr>
        <w:spacing w:after="0" w:line="240" w:lineRule="auto"/>
        <w:jc w:val="both"/>
      </w:pPr>
      <w:r>
        <w:t>Les élèves assisteront au concert pédagogique de l’Orchestre de Picardie</w:t>
      </w:r>
      <w:r w:rsidR="00CD50E0">
        <w:t xml:space="preserve"> en décembre, autour de </w:t>
      </w:r>
      <w:r>
        <w:t xml:space="preserve">la </w:t>
      </w:r>
      <w:r>
        <w:rPr>
          <w:iCs/>
        </w:rPr>
        <w:t>3</w:t>
      </w:r>
      <w:r>
        <w:rPr>
          <w:iCs/>
          <w:vertAlign w:val="superscript"/>
        </w:rPr>
        <w:t>ème</w:t>
      </w:r>
      <w:r>
        <w:rPr>
          <w:iCs/>
        </w:rPr>
        <w:t xml:space="preserve"> symphonie de Beethoven dite « héroïque ».</w:t>
      </w:r>
    </w:p>
    <w:p w14:paraId="11CAB7E8" w14:textId="77777777" w:rsidR="00EB78B9" w:rsidRDefault="00EB78B9" w:rsidP="00EB78B9">
      <w:pPr>
        <w:spacing w:after="0" w:line="240" w:lineRule="auto"/>
        <w:jc w:val="both"/>
      </w:pPr>
    </w:p>
    <w:p w14:paraId="28FE0B8F" w14:textId="4EE8EBDA" w:rsidR="00EB78B9" w:rsidRDefault="00EB78B9" w:rsidP="00EB78B9">
      <w:pPr>
        <w:spacing w:after="0" w:line="240" w:lineRule="auto"/>
        <w:jc w:val="both"/>
      </w:pPr>
      <w:r>
        <w:t>Dans un premier temps</w:t>
      </w:r>
      <w:r>
        <w:rPr>
          <w:color w:val="FF0000"/>
        </w:rPr>
        <w:t xml:space="preserve"> </w:t>
      </w:r>
      <w:r>
        <w:t xml:space="preserve">faisant office d’introduction, les élèves seront invités à venir visiter la Maison de la </w:t>
      </w:r>
      <w:r w:rsidR="00795459">
        <w:t>C</w:t>
      </w:r>
      <w:r>
        <w:t>ulture et à rencontrer les musiciens qui leur présenteront les instruments. Les ateliers se poursuivront par une initiation aux différents paramètres du son (intensité, timbre…) et par une pratique de la percussion corporelle. Ils auront aussi l’occasion de découvrir plusieurs genres musicaux à travers des écoutes et de la pratique. Pour clôturer le projet, ils assisteront à une répétition de l’Orchestre dans leurs locaux 45 rue Pointin.</w:t>
      </w:r>
    </w:p>
    <w:p w14:paraId="6B1CBC5E" w14:textId="77777777" w:rsidR="00D732B2" w:rsidRDefault="00D732B2" w:rsidP="00731D27">
      <w:pPr>
        <w:jc w:val="both"/>
        <w:rPr>
          <w:b/>
          <w:bCs/>
          <w:u w:val="single"/>
        </w:rPr>
      </w:pPr>
    </w:p>
    <w:p w14:paraId="6EA92EE3" w14:textId="5A902622" w:rsidR="00BF5E12" w:rsidRPr="00BF5E12" w:rsidRDefault="00BF5E12" w:rsidP="00731D27">
      <w:pPr>
        <w:jc w:val="both"/>
        <w:rPr>
          <w:color w:val="000000" w:themeColor="text1"/>
        </w:rPr>
      </w:pPr>
      <w:r w:rsidRPr="00593643">
        <w:rPr>
          <w:color w:val="4472C4" w:themeColor="accent1"/>
          <w:u w:val="single"/>
        </w:rPr>
        <w:t>Concert scolaire :</w:t>
      </w:r>
      <w:r w:rsidRPr="00593643">
        <w:rPr>
          <w:color w:val="4472C4" w:themeColor="accent1"/>
        </w:rPr>
        <w:t xml:space="preserve"> </w:t>
      </w:r>
      <w:r w:rsidR="00261115">
        <w:rPr>
          <w:color w:val="000000" w:themeColor="text1"/>
        </w:rPr>
        <w:t xml:space="preserve">un </w:t>
      </w:r>
      <w:r>
        <w:rPr>
          <w:color w:val="000000" w:themeColor="text1"/>
        </w:rPr>
        <w:t>concert commenté et pédagogique programmé sur le temps scolaire</w:t>
      </w:r>
      <w:r w:rsidR="00261115">
        <w:rPr>
          <w:color w:val="000000" w:themeColor="text1"/>
        </w:rPr>
        <w:t xml:space="preserve"> </w:t>
      </w:r>
    </w:p>
    <w:p w14:paraId="71A65C88" w14:textId="3C030058" w:rsidR="00B10E96" w:rsidRDefault="00E25C2D" w:rsidP="00731D27">
      <w:pPr>
        <w:pStyle w:val="Paragraphedeliste"/>
        <w:numPr>
          <w:ilvl w:val="1"/>
          <w:numId w:val="8"/>
        </w:numPr>
        <w:jc w:val="both"/>
        <w:rPr>
          <w:b/>
          <w:bCs/>
          <w:color w:val="4472C4" w:themeColor="accent1"/>
        </w:rPr>
      </w:pPr>
      <w:r>
        <w:rPr>
          <w:b/>
          <w:bCs/>
          <w:color w:val="4472C4" w:themeColor="accent1"/>
        </w:rPr>
        <w:t xml:space="preserve">Collèges </w:t>
      </w:r>
    </w:p>
    <w:p w14:paraId="712E78E9" w14:textId="7CA8FE32" w:rsidR="00E25C2D" w:rsidRPr="00593643" w:rsidRDefault="00E25C2D" w:rsidP="00731D27">
      <w:pPr>
        <w:spacing w:after="0"/>
        <w:jc w:val="both"/>
        <w:rPr>
          <w:color w:val="4472C4" w:themeColor="accent1"/>
          <w:u w:val="single"/>
        </w:rPr>
      </w:pPr>
      <w:r w:rsidRPr="00593643">
        <w:rPr>
          <w:color w:val="4472C4" w:themeColor="accent1"/>
          <w:u w:val="single"/>
        </w:rPr>
        <w:t xml:space="preserve">Parcours Rencontre avec l’orchestre </w:t>
      </w:r>
    </w:p>
    <w:p w14:paraId="26B41F47" w14:textId="3DC7AC59" w:rsidR="00FB0AA5" w:rsidRPr="00E07CD7" w:rsidRDefault="00E07CD7" w:rsidP="00731D27">
      <w:pPr>
        <w:spacing w:after="0"/>
        <w:jc w:val="both"/>
        <w:rPr>
          <w:color w:val="000000" w:themeColor="text1"/>
        </w:rPr>
      </w:pPr>
      <w:r w:rsidRPr="00E07CD7">
        <w:rPr>
          <w:color w:val="000000" w:themeColor="text1"/>
        </w:rPr>
        <w:t>A l’attention des collèges de la Somme et de l’Aisne</w:t>
      </w:r>
    </w:p>
    <w:p w14:paraId="574B5999" w14:textId="06B2764D" w:rsidR="00E25C2D" w:rsidRDefault="00E25C2D" w:rsidP="00731D27">
      <w:pPr>
        <w:spacing w:after="0"/>
        <w:jc w:val="both"/>
      </w:pPr>
      <w:r w:rsidRPr="00E25C2D">
        <w:t>Un parcours en 4 temps pour rencontrer et découvrir les différents aspects de la vie de l’Orchestre de Picardie</w:t>
      </w:r>
      <w:r>
        <w:t xml:space="preserve">. </w:t>
      </w:r>
    </w:p>
    <w:p w14:paraId="71AB9143" w14:textId="77777777" w:rsidR="00872F99" w:rsidRDefault="00091ECE" w:rsidP="00731D27">
      <w:pPr>
        <w:pStyle w:val="Paragraphedeliste"/>
        <w:numPr>
          <w:ilvl w:val="0"/>
          <w:numId w:val="10"/>
        </w:numPr>
        <w:spacing w:after="0" w:line="240" w:lineRule="auto"/>
        <w:contextualSpacing w:val="0"/>
        <w:jc w:val="both"/>
        <w:rPr>
          <w:rFonts w:eastAsia="Times New Roman" w:cstheme="minorHAnsi"/>
          <w14:ligatures w14:val="none"/>
        </w:rPr>
      </w:pPr>
      <w:r w:rsidRPr="00872F99">
        <w:rPr>
          <w:rFonts w:eastAsia="Times New Roman" w:cstheme="minorHAnsi"/>
          <w14:ligatures w14:val="none"/>
        </w:rPr>
        <w:t>Temps 1 </w:t>
      </w:r>
      <w:r w:rsidR="00872F99">
        <w:rPr>
          <w:rFonts w:eastAsia="Times New Roman" w:cstheme="minorHAnsi"/>
          <w14:ligatures w14:val="none"/>
        </w:rPr>
        <w:t>-</w:t>
      </w:r>
      <w:r w:rsidRPr="00872F99">
        <w:rPr>
          <w:rFonts w:eastAsia="Times New Roman" w:cstheme="minorHAnsi"/>
          <w14:ligatures w14:val="none"/>
        </w:rPr>
        <w:t xml:space="preserve"> Ateliers découverte</w:t>
      </w:r>
      <w:r w:rsidR="00872F99">
        <w:rPr>
          <w:rFonts w:eastAsia="Times New Roman" w:cstheme="minorHAnsi"/>
          <w14:ligatures w14:val="none"/>
        </w:rPr>
        <w:t> </w:t>
      </w:r>
    </w:p>
    <w:p w14:paraId="221DCC7C" w14:textId="297A2F8D" w:rsidR="00091ECE" w:rsidRPr="00872F99" w:rsidRDefault="00872F99" w:rsidP="00731D27">
      <w:pPr>
        <w:spacing w:after="0" w:line="240" w:lineRule="auto"/>
        <w:jc w:val="both"/>
        <w:rPr>
          <w:rFonts w:eastAsia="Times New Roman" w:cstheme="minorHAnsi"/>
          <w14:ligatures w14:val="none"/>
        </w:rPr>
      </w:pPr>
      <w:r>
        <w:rPr>
          <w:rFonts w:eastAsia="Times New Roman" w:cstheme="minorHAnsi"/>
          <w14:ligatures w14:val="none"/>
        </w:rPr>
        <w:t>R</w:t>
      </w:r>
      <w:r w:rsidR="00091ECE" w:rsidRPr="00872F99">
        <w:rPr>
          <w:rFonts w:eastAsia="Times New Roman" w:cstheme="minorHAnsi"/>
          <w14:ligatures w14:val="none"/>
        </w:rPr>
        <w:t>encontres avec des musiciens de l’orchestre en solo ou en duo, présentations d’instruments)</w:t>
      </w:r>
    </w:p>
    <w:p w14:paraId="16776761" w14:textId="160EDF05" w:rsidR="00872F99" w:rsidRDefault="00091ECE" w:rsidP="00731D27">
      <w:pPr>
        <w:pStyle w:val="Paragraphedeliste"/>
        <w:numPr>
          <w:ilvl w:val="0"/>
          <w:numId w:val="10"/>
        </w:numPr>
        <w:spacing w:after="0" w:line="240" w:lineRule="auto"/>
        <w:contextualSpacing w:val="0"/>
        <w:jc w:val="both"/>
        <w:rPr>
          <w:rFonts w:eastAsia="Times New Roman" w:cstheme="minorHAnsi"/>
          <w14:ligatures w14:val="none"/>
        </w:rPr>
      </w:pPr>
      <w:r w:rsidRPr="00872F99">
        <w:rPr>
          <w:rFonts w:eastAsia="Times New Roman" w:cstheme="minorHAnsi"/>
          <w14:ligatures w14:val="none"/>
        </w:rPr>
        <w:t>Temps 2 </w:t>
      </w:r>
      <w:r w:rsidR="00872F99">
        <w:rPr>
          <w:rFonts w:eastAsia="Times New Roman" w:cstheme="minorHAnsi"/>
          <w14:ligatures w14:val="none"/>
        </w:rPr>
        <w:t>-</w:t>
      </w:r>
      <w:r w:rsidRPr="00872F99">
        <w:rPr>
          <w:rFonts w:eastAsia="Times New Roman" w:cstheme="minorHAnsi"/>
          <w14:ligatures w14:val="none"/>
        </w:rPr>
        <w:t xml:space="preserve"> Répétition ouverte</w:t>
      </w:r>
      <w:r w:rsidR="00C82EE4">
        <w:rPr>
          <w:rFonts w:eastAsia="Times New Roman" w:cstheme="minorHAnsi"/>
          <w14:ligatures w14:val="none"/>
        </w:rPr>
        <w:t xml:space="preserve"> (dans les locaux de l’ODP à Amiens)</w:t>
      </w:r>
    </w:p>
    <w:p w14:paraId="20C6E3B3" w14:textId="6B3B009C" w:rsidR="00872F99" w:rsidRDefault="00091ECE" w:rsidP="00731D27">
      <w:pPr>
        <w:pStyle w:val="Paragraphedeliste"/>
        <w:numPr>
          <w:ilvl w:val="0"/>
          <w:numId w:val="10"/>
        </w:numPr>
        <w:spacing w:after="0" w:line="240" w:lineRule="auto"/>
        <w:contextualSpacing w:val="0"/>
        <w:jc w:val="both"/>
        <w:rPr>
          <w:rFonts w:eastAsia="Times New Roman" w:cstheme="minorHAnsi"/>
          <w14:ligatures w14:val="none"/>
        </w:rPr>
      </w:pPr>
      <w:r w:rsidRPr="00872F99">
        <w:rPr>
          <w:rFonts w:eastAsia="Times New Roman" w:cstheme="minorHAnsi"/>
          <w14:ligatures w14:val="none"/>
        </w:rPr>
        <w:t>Temps 3 </w:t>
      </w:r>
      <w:r w:rsidR="00872F99">
        <w:rPr>
          <w:rFonts w:eastAsia="Times New Roman" w:cstheme="minorHAnsi"/>
          <w14:ligatures w14:val="none"/>
        </w:rPr>
        <w:t>-</w:t>
      </w:r>
      <w:r w:rsidRPr="00872F99">
        <w:rPr>
          <w:rFonts w:eastAsia="Times New Roman" w:cstheme="minorHAnsi"/>
          <w14:ligatures w14:val="none"/>
        </w:rPr>
        <w:t xml:space="preserve"> Concert présentation </w:t>
      </w:r>
    </w:p>
    <w:p w14:paraId="19DE3B72" w14:textId="33EE3DDB" w:rsidR="00091ECE" w:rsidRPr="00872F99" w:rsidRDefault="00872F99" w:rsidP="00731D27">
      <w:pPr>
        <w:spacing w:after="0" w:line="240" w:lineRule="auto"/>
        <w:jc w:val="both"/>
        <w:rPr>
          <w:rFonts w:eastAsia="Times New Roman" w:cstheme="minorHAnsi"/>
          <w14:ligatures w14:val="none"/>
        </w:rPr>
      </w:pPr>
      <w:r>
        <w:rPr>
          <w:rFonts w:eastAsia="Times New Roman" w:cstheme="minorHAnsi"/>
          <w14:ligatures w14:val="none"/>
        </w:rPr>
        <w:t>C</w:t>
      </w:r>
      <w:r w:rsidR="00091ECE" w:rsidRPr="00872F99">
        <w:rPr>
          <w:rFonts w:eastAsia="Times New Roman" w:cstheme="minorHAnsi"/>
          <w14:ligatures w14:val="none"/>
        </w:rPr>
        <w:t>oncert commenté de l’Orchestre de Picardie au sein de l’établissement scolaire</w:t>
      </w:r>
    </w:p>
    <w:p w14:paraId="7D9B4406" w14:textId="031C5566" w:rsidR="00091ECE" w:rsidRDefault="00091ECE" w:rsidP="00731D27">
      <w:pPr>
        <w:pStyle w:val="Paragraphedeliste"/>
        <w:numPr>
          <w:ilvl w:val="0"/>
          <w:numId w:val="10"/>
        </w:numPr>
        <w:spacing w:after="0" w:line="240" w:lineRule="auto"/>
        <w:contextualSpacing w:val="0"/>
        <w:jc w:val="both"/>
        <w:rPr>
          <w:rFonts w:eastAsia="Times New Roman" w:cstheme="minorHAnsi"/>
          <w14:ligatures w14:val="none"/>
        </w:rPr>
      </w:pPr>
      <w:r w:rsidRPr="00872F99">
        <w:rPr>
          <w:rFonts w:eastAsia="Times New Roman" w:cstheme="minorHAnsi"/>
          <w14:ligatures w14:val="none"/>
        </w:rPr>
        <w:t>Temps 4 </w:t>
      </w:r>
      <w:r w:rsidR="00872F99">
        <w:rPr>
          <w:rFonts w:eastAsia="Times New Roman" w:cstheme="minorHAnsi"/>
          <w14:ligatures w14:val="none"/>
        </w:rPr>
        <w:t>-</w:t>
      </w:r>
      <w:r w:rsidRPr="00872F99">
        <w:rPr>
          <w:rFonts w:eastAsia="Times New Roman" w:cstheme="minorHAnsi"/>
          <w14:ligatures w14:val="none"/>
        </w:rPr>
        <w:t xml:space="preserve"> Concert hors temps scolaire</w:t>
      </w:r>
      <w:r w:rsidR="00872F99" w:rsidRPr="00872F99">
        <w:rPr>
          <w:rFonts w:eastAsia="Times New Roman" w:cstheme="minorHAnsi"/>
          <w14:ligatures w14:val="none"/>
        </w:rPr>
        <w:t xml:space="preserve"> de l’Orchestre de Picardie à proximité de l’établissement scolaire</w:t>
      </w:r>
    </w:p>
    <w:p w14:paraId="18FBFC8C" w14:textId="39F9DC77" w:rsidR="00872F99" w:rsidRPr="00872F99" w:rsidRDefault="00872F99" w:rsidP="00731D27">
      <w:pPr>
        <w:pStyle w:val="Paragraphedeliste"/>
        <w:numPr>
          <w:ilvl w:val="0"/>
          <w:numId w:val="10"/>
        </w:numPr>
        <w:spacing w:after="0" w:line="240" w:lineRule="auto"/>
        <w:contextualSpacing w:val="0"/>
        <w:jc w:val="both"/>
        <w:rPr>
          <w:rFonts w:eastAsia="Times New Roman" w:cstheme="minorHAnsi"/>
          <w14:ligatures w14:val="none"/>
        </w:rPr>
      </w:pPr>
      <w:r>
        <w:rPr>
          <w:rFonts w:eastAsia="Times New Roman" w:cstheme="minorHAnsi"/>
          <w14:ligatures w14:val="none"/>
        </w:rPr>
        <w:t>Temps 5 optionnel – Restitution du parcours (sous forme de blog, vidéo reportage, exposition…)</w:t>
      </w:r>
    </w:p>
    <w:p w14:paraId="3BDDB524" w14:textId="77777777" w:rsidR="00FB0AA5" w:rsidRDefault="00FB0AA5" w:rsidP="00731D27">
      <w:pPr>
        <w:spacing w:after="0"/>
        <w:jc w:val="both"/>
        <w:rPr>
          <w:color w:val="000000" w:themeColor="text1"/>
          <w:u w:val="single"/>
        </w:rPr>
      </w:pPr>
    </w:p>
    <w:p w14:paraId="6E70F9AF" w14:textId="29A04956" w:rsidR="00FB0AA5" w:rsidRPr="00593643" w:rsidRDefault="00FB0AA5" w:rsidP="00731D27">
      <w:pPr>
        <w:spacing w:after="0"/>
        <w:jc w:val="both"/>
        <w:rPr>
          <w:color w:val="4472C4" w:themeColor="accent1"/>
          <w:u w:val="single"/>
        </w:rPr>
      </w:pPr>
      <w:r w:rsidRPr="00593643">
        <w:rPr>
          <w:color w:val="4472C4" w:themeColor="accent1"/>
          <w:u w:val="single"/>
        </w:rPr>
        <w:t>P</w:t>
      </w:r>
      <w:r w:rsidR="000E5E3C" w:rsidRPr="00593643">
        <w:rPr>
          <w:color w:val="4472C4" w:themeColor="accent1"/>
          <w:u w:val="single"/>
        </w:rPr>
        <w:t xml:space="preserve">rojet </w:t>
      </w:r>
      <w:r w:rsidR="00264AF0" w:rsidRPr="00593643">
        <w:rPr>
          <w:color w:val="4472C4" w:themeColor="accent1"/>
          <w:u w:val="single"/>
        </w:rPr>
        <w:t>dans le cadre du CDDC</w:t>
      </w:r>
      <w:r w:rsidR="009359A7" w:rsidRPr="00593643">
        <w:rPr>
          <w:color w:val="4472C4" w:themeColor="accent1"/>
          <w:u w:val="single"/>
        </w:rPr>
        <w:t xml:space="preserve"> </w:t>
      </w:r>
    </w:p>
    <w:p w14:paraId="0723D1F6" w14:textId="21203D0A" w:rsidR="00264AF0" w:rsidRDefault="00264AF0" w:rsidP="00731D27">
      <w:pPr>
        <w:spacing w:after="0"/>
        <w:jc w:val="both"/>
        <w:rPr>
          <w:color w:val="000000" w:themeColor="text1"/>
        </w:rPr>
      </w:pPr>
      <w:r w:rsidRPr="00E07CD7">
        <w:rPr>
          <w:color w:val="000000" w:themeColor="text1"/>
        </w:rPr>
        <w:t xml:space="preserve">A l’attention des collèges </w:t>
      </w:r>
      <w:r>
        <w:rPr>
          <w:color w:val="000000" w:themeColor="text1"/>
        </w:rPr>
        <w:t>dans l’Oise.</w:t>
      </w:r>
    </w:p>
    <w:p w14:paraId="78742EB1" w14:textId="55F778E6" w:rsidR="00264AF0" w:rsidRDefault="00264AF0" w:rsidP="00731D27">
      <w:pPr>
        <w:spacing w:after="0"/>
        <w:jc w:val="both"/>
        <w:rPr>
          <w:color w:val="000000" w:themeColor="text1"/>
        </w:rPr>
      </w:pPr>
      <w:r>
        <w:rPr>
          <w:color w:val="000000" w:themeColor="text1"/>
        </w:rPr>
        <w:t xml:space="preserve">En partenariat avec le Théâtre Impérial de Compiègne, l’Orchestre de Picardie propose un parcours </w:t>
      </w:r>
      <w:r w:rsidR="00520AE5">
        <w:rPr>
          <w:color w:val="000000" w:themeColor="text1"/>
        </w:rPr>
        <w:t xml:space="preserve">autour d’un concert scolaire (prévu en mars 2025 au TIC), ponctué </w:t>
      </w:r>
      <w:r w:rsidR="00B0419A">
        <w:rPr>
          <w:color w:val="000000" w:themeColor="text1"/>
        </w:rPr>
        <w:t>de rencontres avec des musiciens et un écrivain</w:t>
      </w:r>
      <w:r w:rsidR="00520AE5">
        <w:rPr>
          <w:color w:val="000000" w:themeColor="text1"/>
        </w:rPr>
        <w:t xml:space="preserve"> ainsi que des sorties culturelles.</w:t>
      </w:r>
    </w:p>
    <w:p w14:paraId="78027D3C" w14:textId="77777777" w:rsidR="00264AF0" w:rsidRDefault="00264AF0" w:rsidP="00731D27">
      <w:pPr>
        <w:jc w:val="both"/>
      </w:pPr>
    </w:p>
    <w:p w14:paraId="0AB50632" w14:textId="2482F942" w:rsidR="00B029EA" w:rsidRPr="00593643" w:rsidRDefault="006C7246" w:rsidP="00731D27">
      <w:pPr>
        <w:spacing w:after="0"/>
        <w:jc w:val="both"/>
        <w:rPr>
          <w:color w:val="4472C4" w:themeColor="accent1"/>
          <w:u w:val="single"/>
        </w:rPr>
      </w:pPr>
      <w:proofErr w:type="spellStart"/>
      <w:r w:rsidRPr="00593643">
        <w:rPr>
          <w:color w:val="4472C4" w:themeColor="accent1"/>
          <w:u w:val="single"/>
        </w:rPr>
        <w:t>Pass</w:t>
      </w:r>
      <w:proofErr w:type="spellEnd"/>
      <w:r w:rsidRPr="00593643">
        <w:rPr>
          <w:color w:val="4472C4" w:themeColor="accent1"/>
          <w:u w:val="single"/>
        </w:rPr>
        <w:t xml:space="preserve"> Culture</w:t>
      </w:r>
      <w:r w:rsidR="00C411AD">
        <w:rPr>
          <w:color w:val="4472C4" w:themeColor="accent1"/>
          <w:u w:val="single"/>
        </w:rPr>
        <w:t xml:space="preserve"> – Part collective</w:t>
      </w:r>
      <w:r w:rsidRPr="00593643">
        <w:rPr>
          <w:color w:val="4472C4" w:themeColor="accent1"/>
          <w:u w:val="single"/>
        </w:rPr>
        <w:t> :</w:t>
      </w:r>
      <w:r w:rsidR="00B029EA" w:rsidRPr="00593643">
        <w:rPr>
          <w:color w:val="4472C4" w:themeColor="accent1"/>
          <w:u w:val="single"/>
        </w:rPr>
        <w:t xml:space="preserve"> </w:t>
      </w:r>
    </w:p>
    <w:p w14:paraId="1054B126" w14:textId="6E4BC80C" w:rsidR="00B029EA" w:rsidRDefault="00B029EA" w:rsidP="00731D27">
      <w:pPr>
        <w:spacing w:after="0"/>
        <w:jc w:val="both"/>
      </w:pPr>
      <w:r w:rsidRPr="00B029EA">
        <w:t>Un parcours modulable en fonction des besoins des établissements scolaires.</w:t>
      </w:r>
    </w:p>
    <w:p w14:paraId="3600B12B" w14:textId="40B0132A" w:rsidR="000A1D0C" w:rsidRPr="00B029EA" w:rsidRDefault="000A1D0C" w:rsidP="00731D27">
      <w:pPr>
        <w:spacing w:after="0"/>
        <w:jc w:val="both"/>
      </w:pPr>
      <w:r>
        <w:t>Actions proposées : ateliers découverte ; répétition ouverte ; concert hors temps scolaire.</w:t>
      </w:r>
    </w:p>
    <w:p w14:paraId="0A7ECCF9" w14:textId="77777777" w:rsidR="006C7246" w:rsidRPr="00B10E96" w:rsidRDefault="006C7246" w:rsidP="00731D27">
      <w:pPr>
        <w:jc w:val="both"/>
      </w:pPr>
    </w:p>
    <w:p w14:paraId="27FE689A" w14:textId="2F31577D" w:rsidR="00E25C2D" w:rsidRDefault="00E25C2D" w:rsidP="00731D27">
      <w:pPr>
        <w:pStyle w:val="Paragraphedeliste"/>
        <w:numPr>
          <w:ilvl w:val="1"/>
          <w:numId w:val="8"/>
        </w:numPr>
        <w:jc w:val="both"/>
        <w:rPr>
          <w:b/>
          <w:bCs/>
          <w:color w:val="4472C4" w:themeColor="accent1"/>
        </w:rPr>
      </w:pPr>
      <w:r>
        <w:rPr>
          <w:b/>
          <w:bCs/>
          <w:color w:val="4472C4" w:themeColor="accent1"/>
        </w:rPr>
        <w:lastRenderedPageBreak/>
        <w:t xml:space="preserve">Lycées </w:t>
      </w:r>
    </w:p>
    <w:p w14:paraId="0D1234FC" w14:textId="6900085A" w:rsidR="000A1D0C" w:rsidRDefault="000A1D0C" w:rsidP="00731D27">
      <w:pPr>
        <w:spacing w:after="0"/>
        <w:jc w:val="both"/>
      </w:pPr>
      <w:proofErr w:type="spellStart"/>
      <w:r w:rsidRPr="00593643">
        <w:rPr>
          <w:color w:val="4472C4" w:themeColor="accent1"/>
          <w:u w:val="single"/>
        </w:rPr>
        <w:t>Pass</w:t>
      </w:r>
      <w:proofErr w:type="spellEnd"/>
      <w:r w:rsidRPr="00593643">
        <w:rPr>
          <w:color w:val="4472C4" w:themeColor="accent1"/>
          <w:u w:val="single"/>
        </w:rPr>
        <w:t xml:space="preserve"> Culture </w:t>
      </w:r>
      <w:r w:rsidR="00C411AD">
        <w:rPr>
          <w:color w:val="4472C4" w:themeColor="accent1"/>
          <w:u w:val="single"/>
        </w:rPr>
        <w:t>– Part collective</w:t>
      </w:r>
      <w:r w:rsidRPr="00593643">
        <w:rPr>
          <w:color w:val="4472C4" w:themeColor="accent1"/>
          <w:u w:val="single"/>
        </w:rPr>
        <w:t> :</w:t>
      </w:r>
      <w:r w:rsidRPr="009C2432">
        <w:rPr>
          <w:color w:val="4472C4" w:themeColor="accent1"/>
        </w:rPr>
        <w:t xml:space="preserve"> </w:t>
      </w:r>
      <w:r>
        <w:t>offre également accessible pour les lycées.</w:t>
      </w:r>
    </w:p>
    <w:p w14:paraId="0206750D" w14:textId="77777777" w:rsidR="000A1D0C" w:rsidRDefault="000A1D0C" w:rsidP="00731D27">
      <w:pPr>
        <w:spacing w:after="0"/>
        <w:jc w:val="both"/>
      </w:pPr>
    </w:p>
    <w:p w14:paraId="41586E65" w14:textId="592EF2B2" w:rsidR="000A1D0C" w:rsidRPr="000A1D0C" w:rsidRDefault="000A1D0C" w:rsidP="00731D27">
      <w:pPr>
        <w:spacing w:after="0"/>
        <w:jc w:val="both"/>
        <w:rPr>
          <w:u w:val="single"/>
        </w:rPr>
      </w:pPr>
      <w:r w:rsidRPr="00593643">
        <w:rPr>
          <w:color w:val="4472C4" w:themeColor="accent1"/>
          <w:u w:val="single"/>
        </w:rPr>
        <w:t xml:space="preserve">Projet « Je crée mon concert » </w:t>
      </w:r>
      <w:r w:rsidRPr="009359A7">
        <w:rPr>
          <w:color w:val="000000" w:themeColor="text1"/>
        </w:rPr>
        <w:t>– Nouveauté de la saison 2024-2025</w:t>
      </w:r>
    </w:p>
    <w:p w14:paraId="7E3E0C18" w14:textId="0380CCFC" w:rsidR="000A1D0C" w:rsidRDefault="00346595" w:rsidP="00731D27">
      <w:pPr>
        <w:spacing w:after="0"/>
        <w:jc w:val="both"/>
      </w:pPr>
      <w:r>
        <w:rPr>
          <w:rFonts w:eastAsia="Calibri" w:cstheme="minorHAnsi"/>
        </w:rPr>
        <w:t xml:space="preserve">Les élèves auront l’opportunité de créer et </w:t>
      </w:r>
      <w:r w:rsidR="00A75F59" w:rsidRPr="00B01379">
        <w:rPr>
          <w:rFonts w:eastAsia="Calibri" w:cstheme="minorHAnsi"/>
        </w:rPr>
        <w:t xml:space="preserve">d’organiser leur propre concert </w:t>
      </w:r>
      <w:r w:rsidR="00A75F59">
        <w:rPr>
          <w:rFonts w:eastAsia="Calibri" w:cstheme="minorHAnsi"/>
        </w:rPr>
        <w:t xml:space="preserve">de l’Orchestre de Picardie </w:t>
      </w:r>
      <w:r w:rsidR="00A75F59" w:rsidRPr="00B01379">
        <w:rPr>
          <w:rFonts w:eastAsia="Calibri" w:cstheme="minorHAnsi"/>
        </w:rPr>
        <w:t>en lien avec les équipes de l’orchestre (régie, communication, médiation).</w:t>
      </w:r>
      <w:r w:rsidR="00A75F59">
        <w:rPr>
          <w:rFonts w:eastAsia="Calibri" w:cstheme="minorHAnsi"/>
        </w:rPr>
        <w:t xml:space="preserve"> Ce projet s’inscrit dans le cadre du dispositif PEPS de la Région Hauts-de-</w:t>
      </w:r>
      <w:r>
        <w:rPr>
          <w:rFonts w:eastAsia="Calibri" w:cstheme="minorHAnsi"/>
        </w:rPr>
        <w:t xml:space="preserve">France. </w:t>
      </w:r>
    </w:p>
    <w:p w14:paraId="494688E0" w14:textId="77777777" w:rsidR="000A1D0C" w:rsidRPr="000A1D0C" w:rsidRDefault="000A1D0C" w:rsidP="00731D27">
      <w:pPr>
        <w:spacing w:after="0"/>
        <w:jc w:val="both"/>
      </w:pPr>
    </w:p>
    <w:p w14:paraId="609481CB" w14:textId="3395DAF9" w:rsidR="00B10E96" w:rsidRDefault="00E25C2D" w:rsidP="00731D27">
      <w:pPr>
        <w:pStyle w:val="Paragraphedeliste"/>
        <w:numPr>
          <w:ilvl w:val="0"/>
          <w:numId w:val="8"/>
        </w:numPr>
        <w:jc w:val="both"/>
        <w:rPr>
          <w:b/>
          <w:bCs/>
          <w:color w:val="4472C4" w:themeColor="accent1"/>
        </w:rPr>
      </w:pPr>
      <w:r>
        <w:rPr>
          <w:b/>
          <w:bCs/>
          <w:color w:val="4472C4" w:themeColor="accent1"/>
        </w:rPr>
        <w:t xml:space="preserve">Jeunes talents </w:t>
      </w:r>
    </w:p>
    <w:p w14:paraId="280D8377" w14:textId="7C029B72" w:rsidR="00773528" w:rsidRDefault="00773528" w:rsidP="00731D27">
      <w:pPr>
        <w:jc w:val="both"/>
        <w:rPr>
          <w:color w:val="000000" w:themeColor="text1"/>
        </w:rPr>
      </w:pPr>
      <w:r w:rsidRPr="00773528">
        <w:rPr>
          <w:color w:val="000000" w:themeColor="text1"/>
        </w:rPr>
        <w:t xml:space="preserve">Développement et mise en place de </w:t>
      </w:r>
      <w:r>
        <w:rPr>
          <w:color w:val="000000" w:themeColor="text1"/>
        </w:rPr>
        <w:t xml:space="preserve">nombreux </w:t>
      </w:r>
      <w:r w:rsidRPr="00773528">
        <w:rPr>
          <w:color w:val="000000" w:themeColor="text1"/>
        </w:rPr>
        <w:t xml:space="preserve">projets en partenariat avec </w:t>
      </w:r>
      <w:r>
        <w:rPr>
          <w:color w:val="000000" w:themeColor="text1"/>
        </w:rPr>
        <w:t>le CRR d’Amiens ; l’ESMD de Lille et le CNSM</w:t>
      </w:r>
      <w:r w:rsidR="00795459">
        <w:rPr>
          <w:color w:val="000000" w:themeColor="text1"/>
        </w:rPr>
        <w:t>D</w:t>
      </w:r>
      <w:r>
        <w:rPr>
          <w:color w:val="000000" w:themeColor="text1"/>
        </w:rPr>
        <w:t xml:space="preserve"> de Paris.</w:t>
      </w:r>
    </w:p>
    <w:p w14:paraId="231480CA" w14:textId="77777777" w:rsidR="006704F6" w:rsidRDefault="00773528" w:rsidP="00731D27">
      <w:pPr>
        <w:pStyle w:val="Paragraphedeliste"/>
        <w:numPr>
          <w:ilvl w:val="0"/>
          <w:numId w:val="8"/>
        </w:numPr>
        <w:jc w:val="both"/>
        <w:rPr>
          <w:b/>
          <w:bCs/>
          <w:color w:val="4472C4" w:themeColor="accent1"/>
        </w:rPr>
      </w:pPr>
      <w:r>
        <w:rPr>
          <w:b/>
          <w:bCs/>
          <w:color w:val="4472C4" w:themeColor="accent1"/>
        </w:rPr>
        <w:t>Public familial</w:t>
      </w:r>
      <w:r w:rsidR="006704F6">
        <w:rPr>
          <w:b/>
          <w:bCs/>
          <w:color w:val="4472C4" w:themeColor="accent1"/>
        </w:rPr>
        <w:t xml:space="preserve"> : </w:t>
      </w:r>
    </w:p>
    <w:p w14:paraId="4B3A393B" w14:textId="183E24BF" w:rsidR="006704F6" w:rsidRPr="00593643" w:rsidRDefault="006704F6" w:rsidP="00731D27">
      <w:pPr>
        <w:jc w:val="both"/>
        <w:rPr>
          <w:color w:val="4472C4" w:themeColor="accent1"/>
          <w:u w:val="single"/>
        </w:rPr>
      </w:pPr>
      <w:r w:rsidRPr="00593643">
        <w:rPr>
          <w:color w:val="4472C4" w:themeColor="accent1"/>
          <w:u w:val="single"/>
        </w:rPr>
        <w:t>Projet BD Symphonique et BD Concert</w:t>
      </w:r>
    </w:p>
    <w:p w14:paraId="1E62AEBE" w14:textId="77777777" w:rsidR="006704F6" w:rsidRPr="00AF7964" w:rsidRDefault="006704F6" w:rsidP="00731D27">
      <w:pPr>
        <w:jc w:val="both"/>
      </w:pPr>
      <w:r w:rsidRPr="00AF7964">
        <w:t>Une rencontre entre le 4</w:t>
      </w:r>
      <w:r w:rsidRPr="00AF7964">
        <w:rPr>
          <w:vertAlign w:val="superscript"/>
        </w:rPr>
        <w:t>e</w:t>
      </w:r>
      <w:r w:rsidRPr="00AF7964">
        <w:t xml:space="preserve"> et le 9</w:t>
      </w:r>
      <w:r w:rsidRPr="00AF7964">
        <w:rPr>
          <w:vertAlign w:val="superscript"/>
        </w:rPr>
        <w:t>e</w:t>
      </w:r>
      <w:r w:rsidRPr="00AF7964">
        <w:t xml:space="preserve"> art </w:t>
      </w:r>
    </w:p>
    <w:p w14:paraId="4AD68291" w14:textId="0B1267FE" w:rsidR="006704F6" w:rsidRDefault="006704F6" w:rsidP="00731D27">
      <w:pPr>
        <w:spacing w:line="276" w:lineRule="auto"/>
        <w:jc w:val="both"/>
        <w:rPr>
          <w:rStyle w:val="s1ppyq"/>
        </w:rPr>
      </w:pPr>
      <w:r>
        <w:rPr>
          <w:rStyle w:val="s1ppyq"/>
        </w:rPr>
        <w:t>Depuis 2021, l'Orchestre de Picardie créé chaque année, en collaboration avec les éditions de la Gouttière</w:t>
      </w:r>
      <w:r w:rsidR="00795459">
        <w:rPr>
          <w:rStyle w:val="s1ppyq"/>
        </w:rPr>
        <w:t>,</w:t>
      </w:r>
      <w:r>
        <w:rPr>
          <w:rStyle w:val="s1ppyq"/>
        </w:rPr>
        <w:t xml:space="preserve"> une bande dessinée sans texte dont l'histoire est inspirée d'une œuvre symphonique : c'est le concept de la BD Symphonique. </w:t>
      </w:r>
    </w:p>
    <w:p w14:paraId="225BE2D3" w14:textId="77777777" w:rsidR="006704F6" w:rsidRDefault="006704F6" w:rsidP="00731D27">
      <w:pPr>
        <w:spacing w:line="276" w:lineRule="auto"/>
        <w:jc w:val="both"/>
        <w:rPr>
          <w:rStyle w:val="s1ppyq"/>
        </w:rPr>
      </w:pPr>
      <w:r>
        <w:rPr>
          <w:rStyle w:val="s1ppyq"/>
        </w:rPr>
        <w:t xml:space="preserve">Le BD Concert, c'est lorsque l'orchestre interprète la symphonie avec une projection de la BD simultanément sur grand écran. Un montage vidéo a été créé afin que la BD puisse être projetée pendant le concert. </w:t>
      </w:r>
    </w:p>
    <w:p w14:paraId="45E0E85C" w14:textId="22E32D05" w:rsidR="00AF7964" w:rsidRDefault="00BC0A11" w:rsidP="00731D27">
      <w:pPr>
        <w:spacing w:line="276" w:lineRule="auto"/>
        <w:jc w:val="both"/>
        <w:rPr>
          <w:rStyle w:val="s1ppyq"/>
        </w:rPr>
      </w:pPr>
      <w:r>
        <w:rPr>
          <w:rStyle w:val="s1ppyq"/>
        </w:rPr>
        <w:t xml:space="preserve">Une exposition sur la collection de BD Symphonique est prévue en 2025 dans le cadre du Festival des Rendez-vous de la Bande dessinée d’Amiens. </w:t>
      </w:r>
    </w:p>
    <w:p w14:paraId="365A9AFC" w14:textId="6A203EA2" w:rsidR="00773528" w:rsidRPr="00593643" w:rsidRDefault="00E068C6" w:rsidP="00731D27">
      <w:pPr>
        <w:jc w:val="both"/>
        <w:rPr>
          <w:color w:val="4472C4" w:themeColor="accent1"/>
          <w:u w:val="single"/>
        </w:rPr>
      </w:pPr>
      <w:r w:rsidRPr="00593643">
        <w:rPr>
          <w:color w:val="4472C4" w:themeColor="accent1"/>
          <w:u w:val="single"/>
        </w:rPr>
        <w:t>Pause musicale</w:t>
      </w:r>
    </w:p>
    <w:p w14:paraId="4061CCFD" w14:textId="4EF58C67" w:rsidR="00AB33FF" w:rsidRPr="003F0601" w:rsidRDefault="00E068C6" w:rsidP="00731D27">
      <w:pPr>
        <w:jc w:val="both"/>
        <w:rPr>
          <w:rFonts w:cstheme="minorHAnsi"/>
          <w:color w:val="000000" w:themeColor="text1"/>
        </w:rPr>
      </w:pPr>
      <w:r>
        <w:rPr>
          <w:color w:val="000000" w:themeColor="text1"/>
        </w:rPr>
        <w:t xml:space="preserve">Dans le cadre de ses actions citoyennes, l’Orchestre de Picardie offre un </w:t>
      </w:r>
      <w:r w:rsidRPr="00E068C6">
        <w:rPr>
          <w:rFonts w:cstheme="minorHAnsi"/>
          <w:color w:val="000000" w:themeColor="text1"/>
        </w:rPr>
        <w:t xml:space="preserve">moment de détente convivial gratuit un mercredi par trimestre lors de la pause déjeuner. Installé dans un lieu insolite, ce format court et pédagogique offre une liberté à tous les publics, de profiter de quelques minutes de musique ou du concert dans son entièreté. </w:t>
      </w:r>
    </w:p>
    <w:p w14:paraId="581E42B8" w14:textId="4FA64BF3" w:rsidR="009A410F" w:rsidRPr="00577A83" w:rsidRDefault="00577A83" w:rsidP="00731D27">
      <w:pPr>
        <w:jc w:val="both"/>
        <w:rPr>
          <w:b/>
          <w:bCs/>
          <w:sz w:val="24"/>
          <w:szCs w:val="24"/>
          <w:u w:val="single"/>
        </w:rPr>
      </w:pPr>
      <w:r>
        <w:rPr>
          <w:b/>
          <w:bCs/>
          <w:sz w:val="24"/>
          <w:szCs w:val="24"/>
          <w:u w:val="single"/>
        </w:rPr>
        <w:t xml:space="preserve">Description des missions </w:t>
      </w:r>
    </w:p>
    <w:p w14:paraId="51821AE8" w14:textId="2B0531BE" w:rsidR="00577A83" w:rsidRPr="00577A83" w:rsidRDefault="00577A83" w:rsidP="00731D27">
      <w:pPr>
        <w:jc w:val="both"/>
        <w:rPr>
          <w:rFonts w:cstheme="minorHAnsi"/>
          <w:color w:val="000000" w:themeColor="text1"/>
          <w:shd w:val="clear" w:color="auto" w:fill="FFFFFF"/>
        </w:rPr>
      </w:pPr>
      <w:r w:rsidRPr="00577A83">
        <w:rPr>
          <w:rFonts w:cstheme="minorHAnsi"/>
          <w:color w:val="000000" w:themeColor="text1"/>
          <w:shd w:val="clear" w:color="auto" w:fill="FFFFFF"/>
        </w:rPr>
        <w:t>Sous l’autorité de la Directrice générale, vous participez au côté de la chargée des actions culturelles, à la mis</w:t>
      </w:r>
      <w:r w:rsidR="00D3292C">
        <w:rPr>
          <w:rFonts w:cstheme="minorHAnsi"/>
          <w:color w:val="000000" w:themeColor="text1"/>
          <w:shd w:val="clear" w:color="auto" w:fill="FFFFFF"/>
        </w:rPr>
        <w:t>e</w:t>
      </w:r>
      <w:r w:rsidRPr="00577A83">
        <w:rPr>
          <w:rFonts w:cstheme="minorHAnsi"/>
          <w:color w:val="000000" w:themeColor="text1"/>
          <w:shd w:val="clear" w:color="auto" w:fill="FFFFFF"/>
        </w:rPr>
        <w:t xml:space="preserve"> en œuvre des projets EAC de la structure et contribuez à son développement. </w:t>
      </w:r>
    </w:p>
    <w:p w14:paraId="7C53EFF5" w14:textId="77D5110A" w:rsidR="00BC0A11" w:rsidRDefault="00050656" w:rsidP="00731D27">
      <w:pPr>
        <w:spacing w:after="0"/>
        <w:jc w:val="both"/>
      </w:pPr>
      <w:r>
        <w:t xml:space="preserve">Au-delà </w:t>
      </w:r>
      <w:r w:rsidR="00D64489">
        <w:t>de la création d’outils pédagogiques</w:t>
      </w:r>
      <w:r>
        <w:t>, v</w:t>
      </w:r>
      <w:r w:rsidR="00AF7964">
        <w:t xml:space="preserve">ous serez en particulier </w:t>
      </w:r>
      <w:r w:rsidR="00BC0A11">
        <w:t>sollicité</w:t>
      </w:r>
      <w:r w:rsidR="00AF7964">
        <w:t xml:space="preserve"> sur les projets suivants : </w:t>
      </w:r>
    </w:p>
    <w:p w14:paraId="2C7CC3B7" w14:textId="6B211219" w:rsidR="00AF7964" w:rsidRDefault="00AF7964" w:rsidP="00731D27">
      <w:pPr>
        <w:pStyle w:val="Paragraphedeliste"/>
        <w:numPr>
          <w:ilvl w:val="0"/>
          <w:numId w:val="7"/>
        </w:numPr>
        <w:spacing w:after="0"/>
        <w:jc w:val="both"/>
      </w:pPr>
      <w:r>
        <w:t>Exposition</w:t>
      </w:r>
      <w:r w:rsidR="00AC2B90">
        <w:t xml:space="preserve"> de la collection des BD Symphonique</w:t>
      </w:r>
      <w:r w:rsidR="00BC0A11">
        <w:t> : contribution à la création de l’exposition (contenu des panneaux ; scénographies ; ateliers…)</w:t>
      </w:r>
    </w:p>
    <w:p w14:paraId="48C3D1CE" w14:textId="2D120B3E" w:rsidR="00A07650" w:rsidRDefault="002D486A" w:rsidP="00731D27">
      <w:pPr>
        <w:pStyle w:val="Paragraphedeliste"/>
        <w:numPr>
          <w:ilvl w:val="0"/>
          <w:numId w:val="7"/>
        </w:numPr>
        <w:jc w:val="both"/>
      </w:pPr>
      <w:r>
        <w:t xml:space="preserve">Projet </w:t>
      </w:r>
      <w:r w:rsidR="00857891" w:rsidRPr="00857891">
        <w:rPr>
          <w:i/>
          <w:iCs/>
        </w:rPr>
        <w:t>« </w:t>
      </w:r>
      <w:r w:rsidR="00BC0A11" w:rsidRPr="00857891">
        <w:rPr>
          <w:i/>
          <w:iCs/>
        </w:rPr>
        <w:t>Je crée mon concert</w:t>
      </w:r>
      <w:r w:rsidR="00857891" w:rsidRPr="00857891">
        <w:rPr>
          <w:i/>
          <w:iCs/>
        </w:rPr>
        <w:t> »</w:t>
      </w:r>
      <w:r w:rsidR="00050656" w:rsidRPr="00857891">
        <w:rPr>
          <w:i/>
          <w:iCs/>
        </w:rPr>
        <w:t> </w:t>
      </w:r>
      <w:r w:rsidR="00050656">
        <w:t>: impl</w:t>
      </w:r>
      <w:r w:rsidR="00857891">
        <w:t>ication dans les actions</w:t>
      </w:r>
      <w:r w:rsidR="00A07650">
        <w:t xml:space="preserve"> avec les lycée</w:t>
      </w:r>
      <w:r w:rsidR="00D64489">
        <w:t>ns sur les axes</w:t>
      </w:r>
      <w:r w:rsidR="00A07650">
        <w:t xml:space="preserve"> de la programmation et la médiation du concert. </w:t>
      </w:r>
    </w:p>
    <w:p w14:paraId="55568476" w14:textId="048D6118" w:rsidR="002D486A" w:rsidRDefault="00322A64" w:rsidP="00731D27">
      <w:pPr>
        <w:pStyle w:val="Paragraphedeliste"/>
        <w:numPr>
          <w:ilvl w:val="0"/>
          <w:numId w:val="7"/>
        </w:numPr>
        <w:jc w:val="both"/>
      </w:pPr>
      <w:r>
        <w:t>Développement des Concert</w:t>
      </w:r>
      <w:r w:rsidR="00D64489">
        <w:t>s</w:t>
      </w:r>
      <w:r>
        <w:t xml:space="preserve"> présentation (parcours Rencontre avec l’orchestre)</w:t>
      </w:r>
      <w:r w:rsidR="00D64489">
        <w:t xml:space="preserve"> : contribution au développement du format notamment en termes de contenu. </w:t>
      </w:r>
    </w:p>
    <w:p w14:paraId="54D7F45C" w14:textId="28B2F797" w:rsidR="001D504A" w:rsidRPr="00C411AD" w:rsidRDefault="00731D27" w:rsidP="00C411AD">
      <w:pPr>
        <w:jc w:val="both"/>
      </w:pPr>
      <w:r>
        <w:t xml:space="preserve">Cette liste est exhaustive et peut être modifiée en fonction des besoins de la structure mais également des envies du candidat / de la candidate. </w:t>
      </w:r>
    </w:p>
    <w:sectPr w:rsidR="001D504A" w:rsidRPr="00C411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7559"/>
    <w:multiLevelType w:val="hybridMultilevel"/>
    <w:tmpl w:val="4D729EFA"/>
    <w:lvl w:ilvl="0" w:tplc="DE2A8464">
      <w:numFmt w:val="bullet"/>
      <w:lvlText w:val="-"/>
      <w:lvlJc w:val="left"/>
      <w:pPr>
        <w:ind w:left="720" w:hanging="360"/>
      </w:pPr>
      <w:rPr>
        <w:rFonts w:ascii="Calibri Light" w:eastAsia="Cambr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0F290F"/>
    <w:multiLevelType w:val="hybridMultilevel"/>
    <w:tmpl w:val="E7321D44"/>
    <w:lvl w:ilvl="0" w:tplc="D17E724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BC7E0F"/>
    <w:multiLevelType w:val="hybridMultilevel"/>
    <w:tmpl w:val="B0E23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BB18FF"/>
    <w:multiLevelType w:val="hybridMultilevel"/>
    <w:tmpl w:val="E610A9C8"/>
    <w:lvl w:ilvl="0" w:tplc="B2584D8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581002"/>
    <w:multiLevelType w:val="hybridMultilevel"/>
    <w:tmpl w:val="BFF258AC"/>
    <w:lvl w:ilvl="0" w:tplc="22B4BA7A">
      <w:numFmt w:val="bullet"/>
      <w:lvlText w:val="-"/>
      <w:lvlJc w:val="left"/>
      <w:pPr>
        <w:ind w:left="720" w:hanging="360"/>
      </w:pPr>
      <w:rPr>
        <w:rFonts w:ascii="Calibri" w:eastAsia="Calibri" w:hAnsi="Calibri" w:cs="Calibri" w:hint="default"/>
        <w:b w:val="0"/>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354FF5"/>
    <w:multiLevelType w:val="hybridMultilevel"/>
    <w:tmpl w:val="7AA8E8AE"/>
    <w:lvl w:ilvl="0" w:tplc="6A7C732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6F224DE"/>
    <w:multiLevelType w:val="hybridMultilevel"/>
    <w:tmpl w:val="4510ED3E"/>
    <w:lvl w:ilvl="0" w:tplc="B2584D8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AF1827"/>
    <w:multiLevelType w:val="hybridMultilevel"/>
    <w:tmpl w:val="C58E93DC"/>
    <w:lvl w:ilvl="0" w:tplc="332A3CF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9607B1"/>
    <w:multiLevelType w:val="hybridMultilevel"/>
    <w:tmpl w:val="C12C43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3F215B"/>
    <w:multiLevelType w:val="hybridMultilevel"/>
    <w:tmpl w:val="C944EB26"/>
    <w:lvl w:ilvl="0" w:tplc="B2584D8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6AB452B0"/>
    <w:multiLevelType w:val="hybridMultilevel"/>
    <w:tmpl w:val="DFC4E7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4A533B"/>
    <w:multiLevelType w:val="hybridMultilevel"/>
    <w:tmpl w:val="E4E23594"/>
    <w:lvl w:ilvl="0" w:tplc="A07E7AF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7BF3C0D"/>
    <w:multiLevelType w:val="hybridMultilevel"/>
    <w:tmpl w:val="60B2E722"/>
    <w:lvl w:ilvl="0" w:tplc="441A05B6">
      <w:numFmt w:val="bullet"/>
      <w:lvlText w:val="-"/>
      <w:lvlJc w:val="left"/>
      <w:pPr>
        <w:ind w:left="720" w:hanging="360"/>
      </w:pPr>
      <w:rPr>
        <w:rFonts w:ascii="Aptos" w:eastAsia="Times New Roman" w:hAnsi="Aptos" w:cs="Apto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10"/>
  </w:num>
  <w:num w:numId="5">
    <w:abstractNumId w:val="8"/>
  </w:num>
  <w:num w:numId="6">
    <w:abstractNumId w:val="9"/>
  </w:num>
  <w:num w:numId="7">
    <w:abstractNumId w:val="11"/>
  </w:num>
  <w:num w:numId="8">
    <w:abstractNumId w:val="1"/>
  </w:num>
  <w:num w:numId="9">
    <w:abstractNumId w:val="2"/>
  </w:num>
  <w:num w:numId="10">
    <w:abstractNumId w:val="12"/>
  </w:num>
  <w:num w:numId="11">
    <w:abstractNumId w:val="4"/>
  </w:num>
  <w:num w:numId="12">
    <w:abstractNumId w:val="5"/>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60"/>
    <w:rsid w:val="00030396"/>
    <w:rsid w:val="00050656"/>
    <w:rsid w:val="00065C8A"/>
    <w:rsid w:val="000741D8"/>
    <w:rsid w:val="000830B1"/>
    <w:rsid w:val="00091ECE"/>
    <w:rsid w:val="00092843"/>
    <w:rsid w:val="000A1D0C"/>
    <w:rsid w:val="000D059A"/>
    <w:rsid w:val="000E5E3C"/>
    <w:rsid w:val="000E79DD"/>
    <w:rsid w:val="00120F2A"/>
    <w:rsid w:val="00187304"/>
    <w:rsid w:val="001D504A"/>
    <w:rsid w:val="001E4B26"/>
    <w:rsid w:val="00216B41"/>
    <w:rsid w:val="002257CD"/>
    <w:rsid w:val="00261115"/>
    <w:rsid w:val="00264AF0"/>
    <w:rsid w:val="00286376"/>
    <w:rsid w:val="002B636B"/>
    <w:rsid w:val="002D486A"/>
    <w:rsid w:val="002E3980"/>
    <w:rsid w:val="00307CB7"/>
    <w:rsid w:val="00322A64"/>
    <w:rsid w:val="00346595"/>
    <w:rsid w:val="003A32FB"/>
    <w:rsid w:val="003E074C"/>
    <w:rsid w:val="003F0601"/>
    <w:rsid w:val="004032A3"/>
    <w:rsid w:val="004220FB"/>
    <w:rsid w:val="00462087"/>
    <w:rsid w:val="0046504F"/>
    <w:rsid w:val="00496171"/>
    <w:rsid w:val="004A0901"/>
    <w:rsid w:val="004A4636"/>
    <w:rsid w:val="004C7F32"/>
    <w:rsid w:val="00520AE5"/>
    <w:rsid w:val="005256D3"/>
    <w:rsid w:val="005648F0"/>
    <w:rsid w:val="00567F47"/>
    <w:rsid w:val="00577A83"/>
    <w:rsid w:val="00593643"/>
    <w:rsid w:val="005A1835"/>
    <w:rsid w:val="005A2C99"/>
    <w:rsid w:val="005B585D"/>
    <w:rsid w:val="005B6D6A"/>
    <w:rsid w:val="005D4C8F"/>
    <w:rsid w:val="00600C93"/>
    <w:rsid w:val="006260EC"/>
    <w:rsid w:val="0064378E"/>
    <w:rsid w:val="00660F2A"/>
    <w:rsid w:val="006704F6"/>
    <w:rsid w:val="006C7246"/>
    <w:rsid w:val="006D78F0"/>
    <w:rsid w:val="006E65E0"/>
    <w:rsid w:val="00705865"/>
    <w:rsid w:val="00731D27"/>
    <w:rsid w:val="0075690E"/>
    <w:rsid w:val="0077298E"/>
    <w:rsid w:val="00773528"/>
    <w:rsid w:val="00777332"/>
    <w:rsid w:val="00791D40"/>
    <w:rsid w:val="00793C73"/>
    <w:rsid w:val="00795459"/>
    <w:rsid w:val="007B3225"/>
    <w:rsid w:val="007F4AFC"/>
    <w:rsid w:val="007F755E"/>
    <w:rsid w:val="00857891"/>
    <w:rsid w:val="00872F99"/>
    <w:rsid w:val="008949DA"/>
    <w:rsid w:val="00903F98"/>
    <w:rsid w:val="009243CD"/>
    <w:rsid w:val="009359A7"/>
    <w:rsid w:val="00975E24"/>
    <w:rsid w:val="009A410F"/>
    <w:rsid w:val="009C2432"/>
    <w:rsid w:val="009F2741"/>
    <w:rsid w:val="009F6BFF"/>
    <w:rsid w:val="00A07650"/>
    <w:rsid w:val="00A3300E"/>
    <w:rsid w:val="00A75F59"/>
    <w:rsid w:val="00A8637C"/>
    <w:rsid w:val="00A95AC4"/>
    <w:rsid w:val="00A97CC4"/>
    <w:rsid w:val="00AB33FF"/>
    <w:rsid w:val="00AB7656"/>
    <w:rsid w:val="00AC2B90"/>
    <w:rsid w:val="00AF7964"/>
    <w:rsid w:val="00B029EA"/>
    <w:rsid w:val="00B0419A"/>
    <w:rsid w:val="00B10E96"/>
    <w:rsid w:val="00B1675E"/>
    <w:rsid w:val="00B93290"/>
    <w:rsid w:val="00BB39AD"/>
    <w:rsid w:val="00BB7BF3"/>
    <w:rsid w:val="00BC0A11"/>
    <w:rsid w:val="00BC7060"/>
    <w:rsid w:val="00BD44B3"/>
    <w:rsid w:val="00BF2CA8"/>
    <w:rsid w:val="00BF5E12"/>
    <w:rsid w:val="00C37867"/>
    <w:rsid w:val="00C411AD"/>
    <w:rsid w:val="00C80205"/>
    <w:rsid w:val="00C81958"/>
    <w:rsid w:val="00C82EE4"/>
    <w:rsid w:val="00C84A49"/>
    <w:rsid w:val="00CA04B2"/>
    <w:rsid w:val="00CC04ED"/>
    <w:rsid w:val="00CD50E0"/>
    <w:rsid w:val="00CF48CF"/>
    <w:rsid w:val="00D3292C"/>
    <w:rsid w:val="00D377A1"/>
    <w:rsid w:val="00D64489"/>
    <w:rsid w:val="00D675F9"/>
    <w:rsid w:val="00D732B2"/>
    <w:rsid w:val="00DA47DE"/>
    <w:rsid w:val="00E068C6"/>
    <w:rsid w:val="00E07CD7"/>
    <w:rsid w:val="00E25C2D"/>
    <w:rsid w:val="00E4152B"/>
    <w:rsid w:val="00E858F4"/>
    <w:rsid w:val="00EB602F"/>
    <w:rsid w:val="00EB6333"/>
    <w:rsid w:val="00EB78B9"/>
    <w:rsid w:val="00EC5DBD"/>
    <w:rsid w:val="00F973EB"/>
    <w:rsid w:val="00FB0AA5"/>
    <w:rsid w:val="00FC3895"/>
    <w:rsid w:val="00FF24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3B739"/>
  <w15:chartTrackingRefBased/>
  <w15:docId w15:val="{B307DB5D-0F8C-4B2B-B328-42549E81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7060"/>
    <w:pPr>
      <w:ind w:left="720"/>
      <w:contextualSpacing/>
    </w:pPr>
  </w:style>
  <w:style w:type="character" w:styleId="Lienhypertexte">
    <w:name w:val="Hyperlink"/>
    <w:basedOn w:val="Policepardfaut"/>
    <w:uiPriority w:val="99"/>
    <w:semiHidden/>
    <w:unhideWhenUsed/>
    <w:rsid w:val="009243CD"/>
    <w:rPr>
      <w:color w:val="0000FF"/>
      <w:u w:val="single"/>
    </w:rPr>
  </w:style>
  <w:style w:type="paragraph" w:styleId="NormalWeb">
    <w:name w:val="Normal (Web)"/>
    <w:basedOn w:val="Normal"/>
    <w:uiPriority w:val="99"/>
    <w:semiHidden/>
    <w:unhideWhenUsed/>
    <w:rsid w:val="0046504F"/>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Default">
    <w:name w:val="Default"/>
    <w:rsid w:val="009A410F"/>
    <w:pPr>
      <w:autoSpaceDE w:val="0"/>
      <w:autoSpaceDN w:val="0"/>
      <w:adjustRightInd w:val="0"/>
      <w:spacing w:after="0" w:line="240" w:lineRule="auto"/>
    </w:pPr>
    <w:rPr>
      <w:rFonts w:ascii="Calibri" w:hAnsi="Calibri" w:cs="Calibri"/>
      <w:color w:val="000000"/>
      <w:kern w:val="0"/>
      <w:sz w:val="24"/>
      <w:szCs w:val="24"/>
    </w:rPr>
  </w:style>
  <w:style w:type="character" w:customStyle="1" w:styleId="s1ppyq">
    <w:name w:val="s1ppyq"/>
    <w:basedOn w:val="Policepardfaut"/>
    <w:rsid w:val="00670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568558">
      <w:bodyDiv w:val="1"/>
      <w:marLeft w:val="0"/>
      <w:marRight w:val="0"/>
      <w:marTop w:val="0"/>
      <w:marBottom w:val="0"/>
      <w:divBdr>
        <w:top w:val="none" w:sz="0" w:space="0" w:color="auto"/>
        <w:left w:val="none" w:sz="0" w:space="0" w:color="auto"/>
        <w:bottom w:val="none" w:sz="0" w:space="0" w:color="auto"/>
        <w:right w:val="none" w:sz="0" w:space="0" w:color="auto"/>
      </w:divBdr>
    </w:div>
    <w:div w:id="495459617">
      <w:bodyDiv w:val="1"/>
      <w:marLeft w:val="0"/>
      <w:marRight w:val="0"/>
      <w:marTop w:val="0"/>
      <w:marBottom w:val="0"/>
      <w:divBdr>
        <w:top w:val="none" w:sz="0" w:space="0" w:color="auto"/>
        <w:left w:val="none" w:sz="0" w:space="0" w:color="auto"/>
        <w:bottom w:val="none" w:sz="0" w:space="0" w:color="auto"/>
        <w:right w:val="none" w:sz="0" w:space="0" w:color="auto"/>
      </w:divBdr>
    </w:div>
    <w:div w:id="539972189">
      <w:bodyDiv w:val="1"/>
      <w:marLeft w:val="0"/>
      <w:marRight w:val="0"/>
      <w:marTop w:val="0"/>
      <w:marBottom w:val="0"/>
      <w:divBdr>
        <w:top w:val="none" w:sz="0" w:space="0" w:color="auto"/>
        <w:left w:val="none" w:sz="0" w:space="0" w:color="auto"/>
        <w:bottom w:val="none" w:sz="0" w:space="0" w:color="auto"/>
        <w:right w:val="none" w:sz="0" w:space="0" w:color="auto"/>
      </w:divBdr>
    </w:div>
    <w:div w:id="719941439">
      <w:bodyDiv w:val="1"/>
      <w:marLeft w:val="0"/>
      <w:marRight w:val="0"/>
      <w:marTop w:val="0"/>
      <w:marBottom w:val="0"/>
      <w:divBdr>
        <w:top w:val="none" w:sz="0" w:space="0" w:color="auto"/>
        <w:left w:val="none" w:sz="0" w:space="0" w:color="auto"/>
        <w:bottom w:val="none" w:sz="0" w:space="0" w:color="auto"/>
        <w:right w:val="none" w:sz="0" w:space="0" w:color="auto"/>
      </w:divBdr>
    </w:div>
    <w:div w:id="758720606">
      <w:bodyDiv w:val="1"/>
      <w:marLeft w:val="0"/>
      <w:marRight w:val="0"/>
      <w:marTop w:val="0"/>
      <w:marBottom w:val="0"/>
      <w:divBdr>
        <w:top w:val="none" w:sz="0" w:space="0" w:color="auto"/>
        <w:left w:val="none" w:sz="0" w:space="0" w:color="auto"/>
        <w:bottom w:val="none" w:sz="0" w:space="0" w:color="auto"/>
        <w:right w:val="none" w:sz="0" w:space="0" w:color="auto"/>
      </w:divBdr>
    </w:div>
    <w:div w:id="822935573">
      <w:bodyDiv w:val="1"/>
      <w:marLeft w:val="0"/>
      <w:marRight w:val="0"/>
      <w:marTop w:val="0"/>
      <w:marBottom w:val="0"/>
      <w:divBdr>
        <w:top w:val="none" w:sz="0" w:space="0" w:color="auto"/>
        <w:left w:val="none" w:sz="0" w:space="0" w:color="auto"/>
        <w:bottom w:val="none" w:sz="0" w:space="0" w:color="auto"/>
        <w:right w:val="none" w:sz="0" w:space="0" w:color="auto"/>
      </w:divBdr>
    </w:div>
    <w:div w:id="1146244970">
      <w:bodyDiv w:val="1"/>
      <w:marLeft w:val="0"/>
      <w:marRight w:val="0"/>
      <w:marTop w:val="0"/>
      <w:marBottom w:val="0"/>
      <w:divBdr>
        <w:top w:val="none" w:sz="0" w:space="0" w:color="auto"/>
        <w:left w:val="none" w:sz="0" w:space="0" w:color="auto"/>
        <w:bottom w:val="none" w:sz="0" w:space="0" w:color="auto"/>
        <w:right w:val="none" w:sz="0" w:space="0" w:color="auto"/>
      </w:divBdr>
    </w:div>
    <w:div w:id="1261645671">
      <w:bodyDiv w:val="1"/>
      <w:marLeft w:val="0"/>
      <w:marRight w:val="0"/>
      <w:marTop w:val="0"/>
      <w:marBottom w:val="0"/>
      <w:divBdr>
        <w:top w:val="none" w:sz="0" w:space="0" w:color="auto"/>
        <w:left w:val="none" w:sz="0" w:space="0" w:color="auto"/>
        <w:bottom w:val="none" w:sz="0" w:space="0" w:color="auto"/>
        <w:right w:val="none" w:sz="0" w:space="0" w:color="auto"/>
      </w:divBdr>
    </w:div>
    <w:div w:id="1395544288">
      <w:bodyDiv w:val="1"/>
      <w:marLeft w:val="0"/>
      <w:marRight w:val="0"/>
      <w:marTop w:val="0"/>
      <w:marBottom w:val="0"/>
      <w:divBdr>
        <w:top w:val="none" w:sz="0" w:space="0" w:color="auto"/>
        <w:left w:val="none" w:sz="0" w:space="0" w:color="auto"/>
        <w:bottom w:val="none" w:sz="0" w:space="0" w:color="auto"/>
        <w:right w:val="none" w:sz="0" w:space="0" w:color="auto"/>
      </w:divBdr>
    </w:div>
    <w:div w:id="1416393579">
      <w:bodyDiv w:val="1"/>
      <w:marLeft w:val="0"/>
      <w:marRight w:val="0"/>
      <w:marTop w:val="0"/>
      <w:marBottom w:val="0"/>
      <w:divBdr>
        <w:top w:val="none" w:sz="0" w:space="0" w:color="auto"/>
        <w:left w:val="none" w:sz="0" w:space="0" w:color="auto"/>
        <w:bottom w:val="none" w:sz="0" w:space="0" w:color="auto"/>
        <w:right w:val="none" w:sz="0" w:space="0" w:color="auto"/>
      </w:divBdr>
    </w:div>
    <w:div w:id="1426270126">
      <w:bodyDiv w:val="1"/>
      <w:marLeft w:val="0"/>
      <w:marRight w:val="0"/>
      <w:marTop w:val="0"/>
      <w:marBottom w:val="0"/>
      <w:divBdr>
        <w:top w:val="none" w:sz="0" w:space="0" w:color="auto"/>
        <w:left w:val="none" w:sz="0" w:space="0" w:color="auto"/>
        <w:bottom w:val="none" w:sz="0" w:space="0" w:color="auto"/>
        <w:right w:val="none" w:sz="0" w:space="0" w:color="auto"/>
      </w:divBdr>
    </w:div>
    <w:div w:id="1554199066">
      <w:bodyDiv w:val="1"/>
      <w:marLeft w:val="0"/>
      <w:marRight w:val="0"/>
      <w:marTop w:val="0"/>
      <w:marBottom w:val="0"/>
      <w:divBdr>
        <w:top w:val="none" w:sz="0" w:space="0" w:color="auto"/>
        <w:left w:val="none" w:sz="0" w:space="0" w:color="auto"/>
        <w:bottom w:val="none" w:sz="0" w:space="0" w:color="auto"/>
        <w:right w:val="none" w:sz="0" w:space="0" w:color="auto"/>
      </w:divBdr>
    </w:div>
    <w:div w:id="197035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1151</Words>
  <Characters>6331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SALESSES</dc:creator>
  <cp:keywords/>
  <dc:description/>
  <cp:lastModifiedBy>Isabelle Stephan</cp:lastModifiedBy>
  <cp:revision>3</cp:revision>
  <cp:lastPrinted>2024-06-28T11:39:00Z</cp:lastPrinted>
  <dcterms:created xsi:type="dcterms:W3CDTF">2024-08-26T09:44:00Z</dcterms:created>
  <dcterms:modified xsi:type="dcterms:W3CDTF">2024-08-26T11:22:00Z</dcterms:modified>
</cp:coreProperties>
</file>