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</w:pPr>
      <w:r>
        <w:rPr>
          <w:rStyle w:val="Aucun"/>
          <w:rFonts w:ascii="Century Gothic" w:hAnsi="Century Gothic"/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 xml:space="preserve">Document </w:t>
      </w:r>
      <w:r>
        <w:rPr>
          <w:rStyle w:val="Aucun"/>
          <w:rFonts w:ascii="Century Gothic" w:hAnsi="Century Gothic" w:hint="default"/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Century Gothic" w:hAnsi="Century Gothic"/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 xml:space="preserve">joindre </w:t>
      </w:r>
      <w:r>
        <w:rPr>
          <w:rStyle w:val="Aucun"/>
          <w:rFonts w:ascii="Century Gothic" w:hAnsi="Century Gothic" w:hint="default"/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Century Gothic" w:hAnsi="Century Gothic"/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>chaque nouvelle transmise</w:t>
      </w:r>
    </w:p>
    <w:p>
      <w:pPr>
        <w:pStyle w:val="Corps"/>
        <w:sectPr>
          <w:headerReference w:type="default" r:id="rId4"/>
          <w:footerReference w:type="default" r:id="rId5"/>
          <w:pgSz w:w="11900" w:h="16840" w:orient="portrait"/>
          <w:pgMar w:top="465" w:right="746" w:bottom="735" w:left="900" w:header="720" w:footer="38"/>
          <w:bidi w:val="0"/>
        </w:sectPr>
      </w:pPr>
      <w:r/>
    </w:p>
    <w:p>
      <w:pPr>
        <w:pStyle w:val="Body Text 2"/>
        <w:jc w:val="right"/>
        <w:rPr>
          <w:rStyle w:val="Aucun"/>
          <w:rFonts w:ascii="Century Gothic" w:cs="Century Gothic" w:hAnsi="Century Gothic" w:eastAsia="Century Gothic"/>
          <w:b w:val="0"/>
          <w:bCs w:val="0"/>
          <w:sz w:val="22"/>
          <w:szCs w:val="22"/>
        </w:rPr>
      </w:pPr>
      <w:r>
        <w:rPr>
          <w:rStyle w:val="Aucun"/>
          <w:rFonts w:ascii="Century Gothic" w:hAnsi="Century Gothic"/>
          <w:b w:val="0"/>
          <w:bCs w:val="0"/>
          <w:sz w:val="22"/>
          <w:szCs w:val="22"/>
          <w:rtl w:val="0"/>
          <w:lang w:val="fr-FR"/>
        </w:rPr>
        <w:t>ann</w:t>
      </w:r>
      <w:r>
        <w:rPr>
          <w:rStyle w:val="Aucun"/>
          <w:rFonts w:ascii="Century Gothic" w:hAnsi="Century Gothic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Century Gothic" w:hAnsi="Century Gothic"/>
          <w:b w:val="0"/>
          <w:bCs w:val="0"/>
          <w:sz w:val="22"/>
          <w:szCs w:val="22"/>
          <w:rtl w:val="0"/>
          <w:lang w:val="fr-FR"/>
        </w:rPr>
        <w:t>e scolaire 2023/2024</w:t>
      </w:r>
    </w:p>
    <w:p>
      <w:pPr>
        <w:pStyle w:val="caption"/>
        <w:rPr>
          <w:rStyle w:val="Aucun"/>
          <w:rFonts w:ascii="Century Gothic" w:cs="Century Gothic" w:hAnsi="Century Gothic" w:eastAsia="Century Gothic"/>
          <w:sz w:val="20"/>
          <w:szCs w:val="20"/>
        </w:rPr>
      </w:pPr>
    </w:p>
    <w:p>
      <w:pPr>
        <w:pStyle w:val="Standard"/>
      </w:pPr>
    </w:p>
    <w:p>
      <w:pPr>
        <w:pStyle w:val="Body Text 2"/>
        <w:jc w:val="center"/>
        <w:rPr>
          <w:rStyle w:val="Aucun"/>
          <w:rFonts w:ascii="Century Gothic" w:cs="Century Gothic" w:hAnsi="Century Gothic" w:eastAsia="Century Gothic"/>
          <w:sz w:val="32"/>
          <w:szCs w:val="32"/>
        </w:rPr>
      </w:pPr>
      <w:r>
        <w:rPr>
          <w:rStyle w:val="Aucun"/>
          <w:rFonts w:ascii="Century Gothic" w:hAnsi="Century Gothic"/>
          <w:sz w:val="32"/>
          <w:szCs w:val="32"/>
          <w:rtl w:val="0"/>
          <w:lang w:val="fr-FR"/>
        </w:rPr>
        <w:t>PRIX LITTERAIRE DES COLLEGIENS</w:t>
      </w:r>
    </w:p>
    <w:p>
      <w:pPr>
        <w:pStyle w:val="Standard"/>
        <w:jc w:val="center"/>
        <w:rPr>
          <w:rStyle w:val="Aucun"/>
          <w:rFonts w:ascii="Century Gothic" w:cs="Century Gothic" w:hAnsi="Century Gothic" w:eastAsia="Century Gothic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Style w:val="Aucun"/>
          <w:rFonts w:ascii="Century Gothic" w:cs="Century Gothic" w:hAnsi="Century Gothic" w:eastAsia="Century Gothic"/>
          <w:b w:val="1"/>
          <w:bCs w:val="1"/>
        </w:rPr>
      </w:pP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"EN FAIRE TOUTE UNE HISTOIRE "</w:t>
      </w:r>
    </w:p>
    <w:p>
      <w:pPr>
        <w:pStyle w:val="Standard"/>
        <w:jc w:val="center"/>
        <w:rPr>
          <w:rStyle w:val="Aucun"/>
          <w:rFonts w:ascii="Century Gothic" w:cs="Century Gothic" w:hAnsi="Century Gothic" w:eastAsia="Century Gothic"/>
          <w:b w:val="1"/>
          <w:bCs w:val="1"/>
        </w:rPr>
      </w:pPr>
    </w:p>
    <w:p>
      <w:pPr>
        <w:pStyle w:val="heading 2"/>
      </w:pPr>
      <w:r>
        <w:rPr>
          <w:rStyle w:val="Aucun"/>
          <w:rFonts w:ascii="Century Gothic" w:hAnsi="Century Gothic"/>
          <w:rtl w:val="0"/>
          <w:lang w:val="fr-FR"/>
        </w:rPr>
        <w:t>Th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 xml:space="preserve">me: 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 xml:space="preserve">« 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 xml:space="preserve">Le handicap 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»</w:t>
      </w:r>
    </w:p>
    <w:p>
      <w:pPr>
        <w:pStyle w:val="Standard"/>
        <w:jc w:val="center"/>
        <w:rPr>
          <w:rStyle w:val="Aucun"/>
          <w:rFonts w:ascii="Century Gothic" w:cs="Century Gothic" w:hAnsi="Century Gothic" w:eastAsia="Century Gothic"/>
          <w:b w:val="1"/>
          <w:bCs w:val="1"/>
          <w:u w:val="single"/>
        </w:rPr>
      </w:pPr>
    </w:p>
    <w:p>
      <w:pPr>
        <w:pStyle w:val="Standard"/>
        <w:rPr>
          <w:rStyle w:val="Aucun"/>
          <w:rFonts w:ascii="Century Gothic" w:cs="Century Gothic" w:hAnsi="Century Gothic" w:eastAsia="Century Gothic"/>
          <w:sz w:val="22"/>
          <w:szCs w:val="22"/>
        </w:rPr>
      </w:pPr>
    </w:p>
    <w:p>
      <w:pPr>
        <w:pStyle w:val="Standard"/>
        <w:rPr>
          <w:rStyle w:val="Aucun"/>
          <w:rFonts w:ascii="Century Gothic" w:cs="Century Gothic" w:hAnsi="Century Gothic" w:eastAsia="Century Gothic"/>
          <w:b w:val="1"/>
          <w:bCs w:val="1"/>
          <w:u w:val="single"/>
        </w:rPr>
      </w:pPr>
      <w:r>
        <w:rPr>
          <w:rStyle w:val="Aucun"/>
          <w:rFonts w:ascii="Century Gothic" w:hAnsi="Century Gothic"/>
          <w:b w:val="1"/>
          <w:bCs w:val="1"/>
          <w:u w:val="single"/>
          <w:rtl w:val="0"/>
          <w:lang w:val="fr-FR"/>
        </w:rPr>
        <w:t>Les participants:</w:t>
      </w: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Coll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ge _____________________________________________________________________</w:t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Adresse _____________________________________________________________________</w:t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Ville ___________________________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465" w:right="746" w:bottom="735" w:left="900" w:header="720" w:footer="38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Code postal____________________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465" w:right="746" w:bottom="735" w:left="900" w:header="720" w:footer="38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T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phone _____________________</w:t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M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 ____________________________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465" w:right="746" w:bottom="735" w:left="900" w:header="720" w:footer="38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ing 5"/>
        <w:spacing w:line="360" w:lineRule="auto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Titre du texte __________________________________________________________________</w:t>
      </w:r>
    </w:p>
    <w:p>
      <w:pPr>
        <w:pStyle w:val="heading 5"/>
        <w:spacing w:line="360" w:lineRule="auto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Professeur responsable du groupe ______________________________________________</w:t>
      </w:r>
    </w:p>
    <w:p>
      <w:pPr>
        <w:pStyle w:val="heading 5"/>
        <w:spacing w:line="360" w:lineRule="auto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Nom, pr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 xml:space="preserve">nom, classe des 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ves du groupe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header"/>
        <w:tabs>
          <w:tab w:val="clear" w:pos="4536"/>
          <w:tab w:val="clear" w:pos="9072"/>
        </w:tabs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header"/>
        <w:tabs>
          <w:tab w:val="clear" w:pos="4536"/>
          <w:tab w:val="clear" w:pos="9072"/>
        </w:tabs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Style w:val="Aucun"/>
          <w:rtl w:val="0"/>
          <w:lang w:val="fr-FR"/>
        </w:rPr>
        <w:t>________________________________________________________________________________</w:t>
      </w:r>
    </w:p>
    <w:p>
      <w:pPr>
        <w:pStyle w:val="Standard"/>
        <w:rPr>
          <w:rStyle w:val="Aucun"/>
          <w:rFonts w:ascii="Century Gothic" w:cs="Century Gothic" w:hAnsi="Century Gothic" w:eastAsia="Century Gothic"/>
        </w:rPr>
      </w:pPr>
    </w:p>
    <w:p>
      <w:pPr>
        <w:pStyle w:val="Standard"/>
        <w:tabs>
          <w:tab w:val="left" w:pos="1008"/>
        </w:tabs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MS Gothic" w:cs="MS Gothic" w:hAnsi="MS Gothic" w:eastAsia="MS Gothic"/>
          <w:rtl w:val="0"/>
          <w:lang w:val="fr-FR"/>
        </w:rPr>
        <w:t>☐</w:t>
      </w:r>
      <w:r>
        <w:rPr>
          <w:rStyle w:val="Aucun"/>
          <w:rFonts w:ascii="Century Gothic" w:hAnsi="Century Gothic"/>
          <w:rtl w:val="0"/>
          <w:lang w:val="fr-FR"/>
        </w:rPr>
        <w:t xml:space="preserve"> </w:t>
      </w:r>
      <w:r>
        <w:rPr>
          <w:rStyle w:val="Aucun"/>
          <w:rFonts w:ascii="Century Gothic" w:hAnsi="Century Gothic"/>
          <w:u w:val="single"/>
          <w:rtl w:val="0"/>
          <w:lang w:val="fr-FR"/>
        </w:rPr>
        <w:t xml:space="preserve">Autorisation parentale fournie pour chaque </w:t>
      </w:r>
      <w:r>
        <w:rPr>
          <w:rStyle w:val="Aucun"/>
          <w:rFonts w:ascii="Century Gothic" w:hAnsi="Century Gothic" w:hint="default"/>
          <w:u w:val="single"/>
          <w:rtl w:val="0"/>
          <w:lang w:val="fr-FR"/>
        </w:rPr>
        <w:t>é</w:t>
      </w:r>
      <w:r>
        <w:rPr>
          <w:rStyle w:val="Aucun"/>
          <w:rFonts w:ascii="Century Gothic" w:hAnsi="Century Gothic"/>
          <w:u w:val="single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u w:val="single"/>
          <w:rtl w:val="0"/>
          <w:lang w:val="fr-FR"/>
        </w:rPr>
        <w:t>è</w:t>
      </w:r>
      <w:r>
        <w:rPr>
          <w:rStyle w:val="Aucun"/>
          <w:rFonts w:ascii="Century Gothic" w:hAnsi="Century Gothic"/>
          <w:u w:val="single"/>
          <w:rtl w:val="0"/>
          <w:lang w:val="fr-FR"/>
        </w:rPr>
        <w:t>ve participant</w:t>
      </w:r>
    </w:p>
    <w:p>
      <w:pPr>
        <w:pStyle w:val="Standard"/>
        <w:rPr>
          <w:rStyle w:val="Aucun"/>
          <w:rFonts w:ascii="Century Gothic" w:cs="Century Gothic" w:hAnsi="Century Gothic" w:eastAsia="Century Gothic"/>
        </w:rPr>
      </w:pPr>
    </w:p>
    <w:p>
      <w:pPr>
        <w:pStyle w:val="Standard"/>
        <w:rPr>
          <w:rStyle w:val="Aucun"/>
          <w:rFonts w:ascii="Century Gothic" w:cs="Century Gothic" w:hAnsi="Century Gothic" w:eastAsia="Century Gothic"/>
        </w:rPr>
      </w:pPr>
    </w:p>
    <w:p>
      <w:pPr>
        <w:pStyle w:val="Standard"/>
        <w:rPr>
          <w:rStyle w:val="Aucun"/>
          <w:rFonts w:ascii="Century Gothic" w:cs="Century Gothic" w:hAnsi="Century Gothic" w:eastAsia="Century Gothic"/>
        </w:rPr>
      </w:pPr>
    </w:p>
    <w:p>
      <w:pPr>
        <w:pStyle w:val="heading 7"/>
      </w:pPr>
      <w:r>
        <w:rPr>
          <w:rStyle w:val="Aucun"/>
          <w:rFonts w:ascii="Century Gothic" w:hAnsi="Century Gothic"/>
          <w:rtl w:val="0"/>
          <w:lang w:val="fr-FR"/>
        </w:rPr>
        <w:t>A RETOURNER AVANT LE VENDREDI 19 AVRIL 2024</w:t>
      </w:r>
    </w:p>
    <w:p>
      <w:pPr>
        <w:pStyle w:val="Standard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 xml:space="preserve"> </w:t>
      </w:r>
    </w:p>
    <w:p>
      <w:pPr>
        <w:pStyle w:val="Standard"/>
        <w:jc w:val="center"/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de </w:t>
      </w:r>
      <w:r>
        <w:rPr>
          <w:rStyle w:val="Aucun"/>
          <w:rFonts w:ascii="Century Gothic" w:hAnsi="Century Gothic"/>
          <w:sz w:val="20"/>
          <w:szCs w:val="20"/>
          <w:u w:val="single"/>
          <w:rtl w:val="0"/>
          <w:lang w:val="fr-FR"/>
        </w:rPr>
        <w:t>pr</w:t>
      </w:r>
      <w:r>
        <w:rPr>
          <w:rStyle w:val="Aucun"/>
          <w:rFonts w:ascii="Century Gothic" w:hAnsi="Century Gothic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entury Gothic" w:hAnsi="Century Gothic"/>
          <w:sz w:val="20"/>
          <w:szCs w:val="20"/>
          <w:u w:val="single"/>
          <w:rtl w:val="0"/>
          <w:lang w:val="fr-FR"/>
        </w:rPr>
        <w:t>f</w:t>
      </w:r>
      <w:r>
        <w:rPr>
          <w:rStyle w:val="Aucun"/>
          <w:rFonts w:ascii="Century Gothic" w:hAnsi="Century Gothic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entury Gothic" w:hAnsi="Century Gothic"/>
          <w:sz w:val="20"/>
          <w:szCs w:val="20"/>
          <w:u w:val="single"/>
          <w:rtl w:val="0"/>
          <w:lang w:val="fr-FR"/>
        </w:rPr>
        <w:t>rence par internet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 xml:space="preserve"> à 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adresse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"mailto:bds@somme.fr"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bds@somme.fr</w:t>
      </w:r>
      <w:r>
        <w:rPr/>
        <w:fldChar w:fldCharType="end" w:fldLock="0"/>
      </w:r>
    </w:p>
    <w:p>
      <w:pPr>
        <w:pStyle w:val="footer"/>
        <w:jc w:val="center"/>
        <w:rPr>
          <w:rStyle w:val="Aucun"/>
          <w:rFonts w:ascii="Century Gothic" w:cs="Century Gothic" w:hAnsi="Century Gothic" w:eastAsia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ou 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la Biblioth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que d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partementale de la Somme,</w:t>
      </w:r>
    </w:p>
    <w:p>
      <w:pPr>
        <w:pStyle w:val="footer"/>
        <w:jc w:val="center"/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10 chemin du Thil 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 xml:space="preserve">– 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CS 32615 - 80000 AMIENS</w:t>
      </w:r>
    </w:p>
    <w:sectPr>
      <w:type w:val="continuous"/>
      <w:pgSz w:w="11900" w:h="16840" w:orient="portrait"/>
      <w:pgMar w:top="465" w:right="746" w:bottom="735" w:left="900" w:header="720" w:footer="3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Liberation Serif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7072627</wp:posOffset>
              </wp:positionH>
              <wp:positionV relativeFrom="page">
                <wp:posOffset>10440122</wp:posOffset>
              </wp:positionV>
              <wp:extent cx="13973" cy="19687"/>
              <wp:effectExtent l="0" t="0" r="0" b="0"/>
              <wp:wrapNone/>
              <wp:docPr id="1073741825" name="officeArt object" descr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3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56.9pt;margin-top:822.1pt;width:1.1pt;height: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aption">
    <w:name w:val="caption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2">
    <w:name w:val="heading 2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5">
    <w:name w:val="heading 5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7">
    <w:name w:val="heading 7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entury Gothic" w:cs="Century Gothic" w:hAnsi="Century Gothic" w:eastAsia="Century Gothic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